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5803B" w14:textId="77777777" w:rsidR="00E42D05" w:rsidRPr="00A56DBA" w:rsidRDefault="00E42D05" w:rsidP="00E42D05">
      <w:pPr>
        <w:rPr>
          <w:b/>
          <w:bCs/>
          <w:lang w:val="en-US"/>
        </w:rPr>
      </w:pPr>
    </w:p>
    <w:p w14:paraId="7875803C" w14:textId="77777777" w:rsidR="00E42D05" w:rsidRPr="00A56DBA" w:rsidRDefault="00E42D05" w:rsidP="00E42D05">
      <w:pPr>
        <w:rPr>
          <w:b/>
          <w:bCs/>
          <w:lang w:val="en-US"/>
        </w:rPr>
      </w:pPr>
    </w:p>
    <w:p w14:paraId="7875803D" w14:textId="77777777" w:rsidR="00E42D05" w:rsidRPr="00A56DBA" w:rsidRDefault="00E42D05" w:rsidP="00E42D05">
      <w:pPr>
        <w:rPr>
          <w:b/>
          <w:bCs/>
          <w:lang w:val="en-US"/>
        </w:rPr>
      </w:pPr>
    </w:p>
    <w:p w14:paraId="7875803E" w14:textId="77777777" w:rsidR="00E42D05" w:rsidRPr="00A56DBA" w:rsidRDefault="00E42D05" w:rsidP="00E42D05">
      <w:pPr>
        <w:rPr>
          <w:lang w:val="en-US" w:eastAsia="nb-NO"/>
        </w:rPr>
      </w:pPr>
    </w:p>
    <w:p w14:paraId="7875803F" w14:textId="77777777" w:rsidR="00E42D05" w:rsidRPr="00A56DBA" w:rsidRDefault="00E42D05" w:rsidP="00E42D05">
      <w:pPr>
        <w:pStyle w:val="Tittel"/>
        <w:pBdr>
          <w:top w:val="single" w:sz="8" w:space="1" w:color="4F81BD" w:themeColor="accent1"/>
        </w:pBdr>
        <w:jc w:val="center"/>
        <w:rPr>
          <w:b/>
          <w:lang w:val="en-US"/>
        </w:rPr>
      </w:pPr>
    </w:p>
    <w:p w14:paraId="78758040" w14:textId="77777777" w:rsidR="00E42D05" w:rsidRPr="00A56DBA" w:rsidRDefault="00E42D05" w:rsidP="00E42D05">
      <w:pPr>
        <w:pStyle w:val="Tittel"/>
        <w:pBdr>
          <w:top w:val="single" w:sz="8" w:space="1" w:color="4F81BD" w:themeColor="accent1"/>
        </w:pBdr>
        <w:jc w:val="center"/>
        <w:rPr>
          <w:b/>
          <w:lang w:val="en-US"/>
        </w:rPr>
      </w:pPr>
    </w:p>
    <w:p w14:paraId="78758041" w14:textId="270F12BB" w:rsidR="00E42D05" w:rsidRPr="00A56DBA" w:rsidRDefault="001D18B6" w:rsidP="00E42D05">
      <w:pPr>
        <w:pStyle w:val="Tittel"/>
        <w:pBdr>
          <w:top w:val="single" w:sz="8" w:space="1" w:color="4F81BD" w:themeColor="accent1"/>
        </w:pBdr>
        <w:jc w:val="center"/>
        <w:rPr>
          <w:b/>
          <w:lang w:val="en-US"/>
        </w:rPr>
      </w:pPr>
      <w:r w:rsidRPr="00A56DBA">
        <w:rPr>
          <w:b/>
          <w:lang w:val="en-US"/>
        </w:rPr>
        <w:t>ANNEX</w:t>
      </w:r>
      <w:r w:rsidR="00E42D05" w:rsidRPr="00A56DBA">
        <w:rPr>
          <w:b/>
          <w:lang w:val="en-US"/>
        </w:rPr>
        <w:t xml:space="preserve"> B</w:t>
      </w:r>
    </w:p>
    <w:p w14:paraId="78758042" w14:textId="77777777" w:rsidR="00E42D05" w:rsidRPr="00A56DBA" w:rsidRDefault="00E42D05" w:rsidP="00E42D05">
      <w:pPr>
        <w:pStyle w:val="Tittel"/>
        <w:pBdr>
          <w:top w:val="single" w:sz="8" w:space="1" w:color="4F81BD" w:themeColor="accent1"/>
        </w:pBdr>
        <w:jc w:val="center"/>
        <w:rPr>
          <w:b/>
          <w:lang w:val="en-US"/>
        </w:rPr>
      </w:pPr>
    </w:p>
    <w:p w14:paraId="78758043" w14:textId="00D48AC5" w:rsidR="00E42D05" w:rsidRPr="00A56DBA" w:rsidRDefault="001D18B6" w:rsidP="00E42D05">
      <w:pPr>
        <w:pStyle w:val="Tittel"/>
        <w:pBdr>
          <w:top w:val="single" w:sz="8" w:space="1" w:color="4F81BD" w:themeColor="accent1"/>
        </w:pBdr>
        <w:jc w:val="center"/>
        <w:rPr>
          <w:b/>
          <w:lang w:val="en-US"/>
        </w:rPr>
      </w:pPr>
      <w:r w:rsidRPr="00A56DBA">
        <w:rPr>
          <w:b/>
          <w:lang w:val="en-US"/>
        </w:rPr>
        <w:t>PRICING AND PAYMENT CONDITIONS</w:t>
      </w:r>
    </w:p>
    <w:p w14:paraId="7875804A" w14:textId="77777777" w:rsidR="00E42D05" w:rsidRPr="005C32AD" w:rsidRDefault="00E42D05" w:rsidP="00E42D05">
      <w:pPr>
        <w:pStyle w:val="Overskriftforinnholdsfortegnelse"/>
        <w:rPr>
          <w:rFonts w:asciiTheme="minorHAnsi" w:eastAsiaTheme="minorHAnsi" w:hAnsiTheme="minorHAnsi" w:cstheme="minorBidi"/>
          <w:b w:val="0"/>
          <w:bCs w:val="0"/>
          <w:color w:val="auto"/>
          <w:sz w:val="22"/>
          <w:szCs w:val="22"/>
          <w:lang w:val="en-US"/>
        </w:rPr>
      </w:pPr>
    </w:p>
    <w:p w14:paraId="78758070" w14:textId="77777777" w:rsidR="00E42D05" w:rsidRPr="00A56DBA" w:rsidRDefault="00E42D05" w:rsidP="00E42D05">
      <w:pPr>
        <w:rPr>
          <w:lang w:val="en-US" w:eastAsia="nb-NO"/>
        </w:rPr>
      </w:pPr>
      <w:r w:rsidRPr="00A56DBA">
        <w:rPr>
          <w:b/>
          <w:bCs/>
          <w:lang w:val="en-US"/>
        </w:rPr>
        <w:br w:type="page"/>
      </w:r>
    </w:p>
    <w:sdt>
      <w:sdtPr>
        <w:rPr>
          <w:rFonts w:asciiTheme="minorHAnsi" w:eastAsiaTheme="minorHAnsi" w:hAnsiTheme="minorHAnsi" w:cstheme="minorBidi"/>
          <w:b w:val="0"/>
          <w:bCs w:val="0"/>
          <w:color w:val="auto"/>
          <w:sz w:val="22"/>
          <w:szCs w:val="22"/>
          <w:lang w:val="en-US" w:eastAsia="en-US"/>
        </w:rPr>
        <w:id w:val="-1857497083"/>
        <w:docPartObj>
          <w:docPartGallery w:val="Table of Contents"/>
          <w:docPartUnique/>
        </w:docPartObj>
      </w:sdtPr>
      <w:sdtEndPr/>
      <w:sdtContent>
        <w:p w14:paraId="78758071" w14:textId="77777777" w:rsidR="00E42D05" w:rsidRPr="00A56DBA" w:rsidRDefault="00E42D05" w:rsidP="00E42D05">
          <w:pPr>
            <w:pStyle w:val="Overskriftforinnholdsfortegnelse"/>
            <w:rPr>
              <w:lang w:val="en-US"/>
            </w:rPr>
          </w:pPr>
          <w:proofErr w:type="spellStart"/>
          <w:r w:rsidRPr="00A56DBA">
            <w:rPr>
              <w:lang w:val="en-US"/>
            </w:rPr>
            <w:t>Innhold</w:t>
          </w:r>
          <w:proofErr w:type="spellEnd"/>
        </w:p>
        <w:p w14:paraId="44170D60" w14:textId="2BA5B272" w:rsidR="00FC218D" w:rsidRDefault="00E42D05">
          <w:pPr>
            <w:pStyle w:val="INNH1"/>
            <w:tabs>
              <w:tab w:val="left" w:pos="440"/>
              <w:tab w:val="right" w:leader="dot" w:pos="9062"/>
            </w:tabs>
            <w:rPr>
              <w:rFonts w:eastAsiaTheme="minorEastAsia"/>
              <w:noProof/>
              <w:kern w:val="2"/>
              <w:sz w:val="24"/>
              <w:szCs w:val="24"/>
              <w:lang w:eastAsia="nb-NO"/>
              <w14:ligatures w14:val="standardContextual"/>
            </w:rPr>
          </w:pPr>
          <w:r w:rsidRPr="00A56DBA">
            <w:rPr>
              <w:lang w:val="en-US"/>
            </w:rPr>
            <w:fldChar w:fldCharType="begin"/>
          </w:r>
          <w:r w:rsidRPr="00A56DBA">
            <w:rPr>
              <w:lang w:val="en-US"/>
            </w:rPr>
            <w:instrText xml:space="preserve"> TOC \o "1-3" \h \z \u </w:instrText>
          </w:r>
          <w:r w:rsidRPr="00A56DBA">
            <w:rPr>
              <w:lang w:val="en-US"/>
            </w:rPr>
            <w:fldChar w:fldCharType="separate"/>
          </w:r>
          <w:hyperlink w:anchor="_Toc229747689" w:history="1">
            <w:r w:rsidR="00FC218D" w:rsidRPr="00E8177F">
              <w:rPr>
                <w:rStyle w:val="Hyperkobling"/>
                <w:noProof/>
                <w:lang w:val="en-US"/>
              </w:rPr>
              <w:t>1.</w:t>
            </w:r>
            <w:r w:rsidR="00FC218D">
              <w:rPr>
                <w:rFonts w:eastAsiaTheme="minorEastAsia"/>
                <w:noProof/>
                <w:kern w:val="2"/>
                <w:sz w:val="24"/>
                <w:szCs w:val="24"/>
                <w:lang w:eastAsia="nb-NO"/>
                <w14:ligatures w14:val="standardContextual"/>
              </w:rPr>
              <w:tab/>
            </w:r>
            <w:r w:rsidR="00FC218D" w:rsidRPr="00E8177F">
              <w:rPr>
                <w:rStyle w:val="Hyperkobling"/>
                <w:noProof/>
                <w:lang w:val="en-US"/>
              </w:rPr>
              <w:t>Contract Type</w:t>
            </w:r>
            <w:r w:rsidR="00FC218D">
              <w:rPr>
                <w:noProof/>
                <w:webHidden/>
              </w:rPr>
              <w:tab/>
            </w:r>
            <w:r w:rsidR="00FC218D">
              <w:rPr>
                <w:noProof/>
                <w:webHidden/>
              </w:rPr>
              <w:fldChar w:fldCharType="begin"/>
            </w:r>
            <w:r w:rsidR="00FC218D">
              <w:rPr>
                <w:noProof/>
                <w:webHidden/>
              </w:rPr>
              <w:instrText xml:space="preserve"> PAGEREF _Toc229747689 \h </w:instrText>
            </w:r>
            <w:r w:rsidR="00FC218D">
              <w:rPr>
                <w:noProof/>
                <w:webHidden/>
              </w:rPr>
            </w:r>
            <w:r w:rsidR="00FC218D">
              <w:rPr>
                <w:noProof/>
                <w:webHidden/>
              </w:rPr>
              <w:fldChar w:fldCharType="separate"/>
            </w:r>
            <w:r w:rsidR="00FC218D">
              <w:rPr>
                <w:noProof/>
                <w:webHidden/>
              </w:rPr>
              <w:t>3</w:t>
            </w:r>
            <w:r w:rsidR="00FC218D">
              <w:rPr>
                <w:noProof/>
                <w:webHidden/>
              </w:rPr>
              <w:fldChar w:fldCharType="end"/>
            </w:r>
          </w:hyperlink>
        </w:p>
        <w:p w14:paraId="4368F32B" w14:textId="1FD9B417" w:rsidR="00FC218D" w:rsidRDefault="00D57F5C">
          <w:pPr>
            <w:pStyle w:val="INNH1"/>
            <w:tabs>
              <w:tab w:val="left" w:pos="440"/>
              <w:tab w:val="right" w:leader="dot" w:pos="9062"/>
            </w:tabs>
            <w:rPr>
              <w:rFonts w:eastAsiaTheme="minorEastAsia"/>
              <w:noProof/>
              <w:kern w:val="2"/>
              <w:sz w:val="24"/>
              <w:szCs w:val="24"/>
              <w:lang w:eastAsia="nb-NO"/>
              <w14:ligatures w14:val="standardContextual"/>
            </w:rPr>
          </w:pPr>
          <w:hyperlink w:anchor="_Toc229747690" w:history="1">
            <w:r w:rsidR="00FC218D" w:rsidRPr="00E8177F">
              <w:rPr>
                <w:rStyle w:val="Hyperkobling"/>
                <w:noProof/>
                <w:lang w:val="en-US"/>
              </w:rPr>
              <w:t>2.</w:t>
            </w:r>
            <w:r w:rsidR="00FC218D">
              <w:rPr>
                <w:rFonts w:eastAsiaTheme="minorEastAsia"/>
                <w:noProof/>
                <w:kern w:val="2"/>
                <w:sz w:val="24"/>
                <w:szCs w:val="24"/>
                <w:lang w:eastAsia="nb-NO"/>
                <w14:ligatures w14:val="standardContextual"/>
              </w:rPr>
              <w:tab/>
            </w:r>
            <w:r w:rsidR="00FC218D" w:rsidRPr="00E8177F">
              <w:rPr>
                <w:rStyle w:val="Hyperkobling"/>
                <w:noProof/>
                <w:lang w:val="en-US"/>
              </w:rPr>
              <w:t>Price</w:t>
            </w:r>
            <w:r w:rsidR="00FC218D">
              <w:rPr>
                <w:noProof/>
                <w:webHidden/>
              </w:rPr>
              <w:tab/>
            </w:r>
            <w:r w:rsidR="00FC218D">
              <w:rPr>
                <w:noProof/>
                <w:webHidden/>
              </w:rPr>
              <w:fldChar w:fldCharType="begin"/>
            </w:r>
            <w:r w:rsidR="00FC218D">
              <w:rPr>
                <w:noProof/>
                <w:webHidden/>
              </w:rPr>
              <w:instrText xml:space="preserve"> PAGEREF _Toc229747690 \h </w:instrText>
            </w:r>
            <w:r w:rsidR="00FC218D">
              <w:rPr>
                <w:noProof/>
                <w:webHidden/>
              </w:rPr>
            </w:r>
            <w:r w:rsidR="00FC218D">
              <w:rPr>
                <w:noProof/>
                <w:webHidden/>
              </w:rPr>
              <w:fldChar w:fldCharType="separate"/>
            </w:r>
            <w:r w:rsidR="00FC218D">
              <w:rPr>
                <w:noProof/>
                <w:webHidden/>
              </w:rPr>
              <w:t>3</w:t>
            </w:r>
            <w:r w:rsidR="00FC218D">
              <w:rPr>
                <w:noProof/>
                <w:webHidden/>
              </w:rPr>
              <w:fldChar w:fldCharType="end"/>
            </w:r>
          </w:hyperlink>
        </w:p>
        <w:p w14:paraId="2C45838D" w14:textId="62827013" w:rsidR="00FC218D" w:rsidRDefault="00D57F5C">
          <w:pPr>
            <w:pStyle w:val="INNH1"/>
            <w:tabs>
              <w:tab w:val="left" w:pos="440"/>
              <w:tab w:val="right" w:leader="dot" w:pos="9062"/>
            </w:tabs>
            <w:rPr>
              <w:rFonts w:eastAsiaTheme="minorEastAsia"/>
              <w:noProof/>
              <w:kern w:val="2"/>
              <w:sz w:val="24"/>
              <w:szCs w:val="24"/>
              <w:lang w:eastAsia="nb-NO"/>
              <w14:ligatures w14:val="standardContextual"/>
            </w:rPr>
          </w:pPr>
          <w:hyperlink w:anchor="_Toc229747691" w:history="1">
            <w:r w:rsidR="00FC218D" w:rsidRPr="00E8177F">
              <w:rPr>
                <w:rStyle w:val="Hyperkobling"/>
                <w:noProof/>
                <w:lang w:val="en-US"/>
              </w:rPr>
              <w:t>3.</w:t>
            </w:r>
            <w:r w:rsidR="00FC218D">
              <w:rPr>
                <w:rFonts w:eastAsiaTheme="minorEastAsia"/>
                <w:noProof/>
                <w:kern w:val="2"/>
                <w:sz w:val="24"/>
                <w:szCs w:val="24"/>
                <w:lang w:eastAsia="nb-NO"/>
                <w14:ligatures w14:val="standardContextual"/>
              </w:rPr>
              <w:tab/>
            </w:r>
            <w:r w:rsidR="00FC218D" w:rsidRPr="00E8177F">
              <w:rPr>
                <w:rStyle w:val="Hyperkobling"/>
                <w:noProof/>
                <w:lang w:val="en-US"/>
              </w:rPr>
              <w:t>Price and Currency Adjustment</w:t>
            </w:r>
            <w:r w:rsidR="00FC218D">
              <w:rPr>
                <w:noProof/>
                <w:webHidden/>
              </w:rPr>
              <w:tab/>
            </w:r>
            <w:r w:rsidR="00FC218D">
              <w:rPr>
                <w:noProof/>
                <w:webHidden/>
              </w:rPr>
              <w:fldChar w:fldCharType="begin"/>
            </w:r>
            <w:r w:rsidR="00FC218D">
              <w:rPr>
                <w:noProof/>
                <w:webHidden/>
              </w:rPr>
              <w:instrText xml:space="preserve"> PAGEREF _Toc229747691 \h </w:instrText>
            </w:r>
            <w:r w:rsidR="00FC218D">
              <w:rPr>
                <w:noProof/>
                <w:webHidden/>
              </w:rPr>
            </w:r>
            <w:r w:rsidR="00FC218D">
              <w:rPr>
                <w:noProof/>
                <w:webHidden/>
              </w:rPr>
              <w:fldChar w:fldCharType="separate"/>
            </w:r>
            <w:r w:rsidR="00FC218D">
              <w:rPr>
                <w:noProof/>
                <w:webHidden/>
              </w:rPr>
              <w:t>3</w:t>
            </w:r>
            <w:r w:rsidR="00FC218D">
              <w:rPr>
                <w:noProof/>
                <w:webHidden/>
              </w:rPr>
              <w:fldChar w:fldCharType="end"/>
            </w:r>
          </w:hyperlink>
        </w:p>
        <w:p w14:paraId="01D48447" w14:textId="61128E4E" w:rsidR="00FC218D" w:rsidRDefault="00D57F5C">
          <w:pPr>
            <w:pStyle w:val="INNH1"/>
            <w:tabs>
              <w:tab w:val="left" w:pos="440"/>
              <w:tab w:val="right" w:leader="dot" w:pos="9062"/>
            </w:tabs>
            <w:rPr>
              <w:rFonts w:eastAsiaTheme="minorEastAsia"/>
              <w:noProof/>
              <w:kern w:val="2"/>
              <w:sz w:val="24"/>
              <w:szCs w:val="24"/>
              <w:lang w:eastAsia="nb-NO"/>
              <w14:ligatures w14:val="standardContextual"/>
            </w:rPr>
          </w:pPr>
          <w:hyperlink w:anchor="_Toc229747692" w:history="1">
            <w:r w:rsidR="00FC218D" w:rsidRPr="00E8177F">
              <w:rPr>
                <w:rStyle w:val="Hyperkobling"/>
                <w:noProof/>
                <w:lang w:val="en-US"/>
              </w:rPr>
              <w:t>4.</w:t>
            </w:r>
            <w:r w:rsidR="00FC218D">
              <w:rPr>
                <w:rFonts w:eastAsiaTheme="minorEastAsia"/>
                <w:noProof/>
                <w:kern w:val="2"/>
                <w:sz w:val="24"/>
                <w:szCs w:val="24"/>
                <w:lang w:eastAsia="nb-NO"/>
                <w14:ligatures w14:val="standardContextual"/>
              </w:rPr>
              <w:tab/>
            </w:r>
            <w:r w:rsidR="00FC218D" w:rsidRPr="00E8177F">
              <w:rPr>
                <w:rStyle w:val="Hyperkobling"/>
                <w:noProof/>
                <w:lang w:val="en-US"/>
              </w:rPr>
              <w:t>Terms of Payment</w:t>
            </w:r>
            <w:r w:rsidR="00FC218D">
              <w:rPr>
                <w:noProof/>
                <w:webHidden/>
              </w:rPr>
              <w:tab/>
            </w:r>
            <w:r w:rsidR="00FC218D">
              <w:rPr>
                <w:noProof/>
                <w:webHidden/>
              </w:rPr>
              <w:fldChar w:fldCharType="begin"/>
            </w:r>
            <w:r w:rsidR="00FC218D">
              <w:rPr>
                <w:noProof/>
                <w:webHidden/>
              </w:rPr>
              <w:instrText xml:space="preserve"> PAGEREF _Toc229747692 \h </w:instrText>
            </w:r>
            <w:r w:rsidR="00FC218D">
              <w:rPr>
                <w:noProof/>
                <w:webHidden/>
              </w:rPr>
            </w:r>
            <w:r w:rsidR="00FC218D">
              <w:rPr>
                <w:noProof/>
                <w:webHidden/>
              </w:rPr>
              <w:fldChar w:fldCharType="separate"/>
            </w:r>
            <w:r w:rsidR="00FC218D">
              <w:rPr>
                <w:noProof/>
                <w:webHidden/>
              </w:rPr>
              <w:t>4</w:t>
            </w:r>
            <w:r w:rsidR="00FC218D">
              <w:rPr>
                <w:noProof/>
                <w:webHidden/>
              </w:rPr>
              <w:fldChar w:fldCharType="end"/>
            </w:r>
          </w:hyperlink>
        </w:p>
        <w:p w14:paraId="50E35948" w14:textId="24C9D156" w:rsidR="00FC218D" w:rsidRDefault="00D57F5C">
          <w:pPr>
            <w:pStyle w:val="INNH2"/>
            <w:tabs>
              <w:tab w:val="left" w:pos="960"/>
              <w:tab w:val="right" w:leader="dot" w:pos="9062"/>
            </w:tabs>
            <w:rPr>
              <w:rFonts w:eastAsiaTheme="minorEastAsia"/>
              <w:noProof/>
              <w:kern w:val="2"/>
              <w:sz w:val="24"/>
              <w:szCs w:val="24"/>
              <w:lang w:eastAsia="nb-NO"/>
              <w14:ligatures w14:val="standardContextual"/>
            </w:rPr>
          </w:pPr>
          <w:hyperlink w:anchor="_Toc229747693" w:history="1">
            <w:r w:rsidR="00FC218D" w:rsidRPr="00E8177F">
              <w:rPr>
                <w:rStyle w:val="Hyperkobling"/>
                <w:noProof/>
                <w:lang w:val="en-US"/>
              </w:rPr>
              <w:t>4.1</w:t>
            </w:r>
            <w:r w:rsidR="00FC218D">
              <w:rPr>
                <w:rFonts w:eastAsiaTheme="minorEastAsia"/>
                <w:noProof/>
                <w:kern w:val="2"/>
                <w:sz w:val="24"/>
                <w:szCs w:val="24"/>
                <w:lang w:eastAsia="nb-NO"/>
                <w14:ligatures w14:val="standardContextual"/>
              </w:rPr>
              <w:tab/>
            </w:r>
            <w:r w:rsidR="00FC218D" w:rsidRPr="00E8177F">
              <w:rPr>
                <w:rStyle w:val="Hyperkobling"/>
                <w:noProof/>
                <w:lang w:val="en-US"/>
              </w:rPr>
              <w:t>Payment After Delivery</w:t>
            </w:r>
            <w:r w:rsidR="00FC218D">
              <w:rPr>
                <w:noProof/>
                <w:webHidden/>
              </w:rPr>
              <w:tab/>
            </w:r>
            <w:r w:rsidR="00FC218D">
              <w:rPr>
                <w:noProof/>
                <w:webHidden/>
              </w:rPr>
              <w:fldChar w:fldCharType="begin"/>
            </w:r>
            <w:r w:rsidR="00FC218D">
              <w:rPr>
                <w:noProof/>
                <w:webHidden/>
              </w:rPr>
              <w:instrText xml:space="preserve"> PAGEREF _Toc229747693 \h </w:instrText>
            </w:r>
            <w:r w:rsidR="00FC218D">
              <w:rPr>
                <w:noProof/>
                <w:webHidden/>
              </w:rPr>
            </w:r>
            <w:r w:rsidR="00FC218D">
              <w:rPr>
                <w:noProof/>
                <w:webHidden/>
              </w:rPr>
              <w:fldChar w:fldCharType="separate"/>
            </w:r>
            <w:r w:rsidR="00FC218D">
              <w:rPr>
                <w:noProof/>
                <w:webHidden/>
              </w:rPr>
              <w:t>4</w:t>
            </w:r>
            <w:r w:rsidR="00FC218D">
              <w:rPr>
                <w:noProof/>
                <w:webHidden/>
              </w:rPr>
              <w:fldChar w:fldCharType="end"/>
            </w:r>
          </w:hyperlink>
        </w:p>
        <w:p w14:paraId="3CE4EF8F" w14:textId="6F5C05D1" w:rsidR="00FC218D" w:rsidRDefault="00D57F5C">
          <w:pPr>
            <w:pStyle w:val="INNH2"/>
            <w:tabs>
              <w:tab w:val="left" w:pos="960"/>
              <w:tab w:val="right" w:leader="dot" w:pos="9062"/>
            </w:tabs>
            <w:rPr>
              <w:rFonts w:eastAsiaTheme="minorEastAsia"/>
              <w:noProof/>
              <w:kern w:val="2"/>
              <w:sz w:val="24"/>
              <w:szCs w:val="24"/>
              <w:lang w:eastAsia="nb-NO"/>
              <w14:ligatures w14:val="standardContextual"/>
            </w:rPr>
          </w:pPr>
          <w:hyperlink w:anchor="_Toc229747694" w:history="1">
            <w:r w:rsidR="00FC218D" w:rsidRPr="00E8177F">
              <w:rPr>
                <w:rStyle w:val="Hyperkobling"/>
                <w:noProof/>
                <w:lang w:val="en-US"/>
              </w:rPr>
              <w:t>4.2</w:t>
            </w:r>
            <w:r w:rsidR="00FC218D">
              <w:rPr>
                <w:rFonts w:eastAsiaTheme="minorEastAsia"/>
                <w:noProof/>
                <w:kern w:val="2"/>
                <w:sz w:val="24"/>
                <w:szCs w:val="24"/>
                <w:lang w:eastAsia="nb-NO"/>
                <w14:ligatures w14:val="standardContextual"/>
              </w:rPr>
              <w:tab/>
            </w:r>
            <w:r w:rsidR="00FC218D" w:rsidRPr="00E8177F">
              <w:rPr>
                <w:rStyle w:val="Hyperkobling"/>
                <w:noProof/>
                <w:lang w:val="en-US"/>
              </w:rPr>
              <w:t>Overdue Payment</w:t>
            </w:r>
            <w:r w:rsidR="00FC218D">
              <w:rPr>
                <w:noProof/>
                <w:webHidden/>
              </w:rPr>
              <w:tab/>
            </w:r>
            <w:r w:rsidR="00FC218D">
              <w:rPr>
                <w:noProof/>
                <w:webHidden/>
              </w:rPr>
              <w:fldChar w:fldCharType="begin"/>
            </w:r>
            <w:r w:rsidR="00FC218D">
              <w:rPr>
                <w:noProof/>
                <w:webHidden/>
              </w:rPr>
              <w:instrText xml:space="preserve"> PAGEREF _Toc229747694 \h </w:instrText>
            </w:r>
            <w:r w:rsidR="00FC218D">
              <w:rPr>
                <w:noProof/>
                <w:webHidden/>
              </w:rPr>
            </w:r>
            <w:r w:rsidR="00FC218D">
              <w:rPr>
                <w:noProof/>
                <w:webHidden/>
              </w:rPr>
              <w:fldChar w:fldCharType="separate"/>
            </w:r>
            <w:r w:rsidR="00FC218D">
              <w:rPr>
                <w:noProof/>
                <w:webHidden/>
              </w:rPr>
              <w:t>4</w:t>
            </w:r>
            <w:r w:rsidR="00FC218D">
              <w:rPr>
                <w:noProof/>
                <w:webHidden/>
              </w:rPr>
              <w:fldChar w:fldCharType="end"/>
            </w:r>
          </w:hyperlink>
        </w:p>
        <w:p w14:paraId="35C7079C" w14:textId="50A09CD1" w:rsidR="00FC218D" w:rsidRDefault="00D57F5C">
          <w:pPr>
            <w:pStyle w:val="INNH1"/>
            <w:tabs>
              <w:tab w:val="left" w:pos="440"/>
              <w:tab w:val="right" w:leader="dot" w:pos="9062"/>
            </w:tabs>
            <w:rPr>
              <w:rFonts w:eastAsiaTheme="minorEastAsia"/>
              <w:noProof/>
              <w:kern w:val="2"/>
              <w:sz w:val="24"/>
              <w:szCs w:val="24"/>
              <w:lang w:eastAsia="nb-NO"/>
              <w14:ligatures w14:val="standardContextual"/>
            </w:rPr>
          </w:pPr>
          <w:hyperlink w:anchor="_Toc229747695" w:history="1">
            <w:r w:rsidR="00FC218D" w:rsidRPr="00E8177F">
              <w:rPr>
                <w:rStyle w:val="Hyperkobling"/>
                <w:noProof/>
                <w:lang w:val="en-US"/>
              </w:rPr>
              <w:t>5.</w:t>
            </w:r>
            <w:r w:rsidR="00FC218D">
              <w:rPr>
                <w:rFonts w:eastAsiaTheme="minorEastAsia"/>
                <w:noProof/>
                <w:kern w:val="2"/>
                <w:sz w:val="24"/>
                <w:szCs w:val="24"/>
                <w:lang w:eastAsia="nb-NO"/>
                <w14:ligatures w14:val="standardContextual"/>
              </w:rPr>
              <w:tab/>
            </w:r>
            <w:r w:rsidR="00FC218D" w:rsidRPr="00E8177F">
              <w:rPr>
                <w:rStyle w:val="Hyperkobling"/>
                <w:noProof/>
                <w:lang w:val="en-US"/>
              </w:rPr>
              <w:t>Invoicing</w:t>
            </w:r>
            <w:r w:rsidR="00FC218D">
              <w:rPr>
                <w:noProof/>
                <w:webHidden/>
              </w:rPr>
              <w:tab/>
            </w:r>
            <w:r w:rsidR="00FC218D">
              <w:rPr>
                <w:noProof/>
                <w:webHidden/>
              </w:rPr>
              <w:fldChar w:fldCharType="begin"/>
            </w:r>
            <w:r w:rsidR="00FC218D">
              <w:rPr>
                <w:noProof/>
                <w:webHidden/>
              </w:rPr>
              <w:instrText xml:space="preserve"> PAGEREF _Toc229747695 \h </w:instrText>
            </w:r>
            <w:r w:rsidR="00FC218D">
              <w:rPr>
                <w:noProof/>
                <w:webHidden/>
              </w:rPr>
            </w:r>
            <w:r w:rsidR="00FC218D">
              <w:rPr>
                <w:noProof/>
                <w:webHidden/>
              </w:rPr>
              <w:fldChar w:fldCharType="separate"/>
            </w:r>
            <w:r w:rsidR="00FC218D">
              <w:rPr>
                <w:noProof/>
                <w:webHidden/>
              </w:rPr>
              <w:t>4</w:t>
            </w:r>
            <w:r w:rsidR="00FC218D">
              <w:rPr>
                <w:noProof/>
                <w:webHidden/>
              </w:rPr>
              <w:fldChar w:fldCharType="end"/>
            </w:r>
          </w:hyperlink>
        </w:p>
        <w:p w14:paraId="2F7BAA2A" w14:textId="6BEB743B" w:rsidR="00FC218D" w:rsidRDefault="00D57F5C">
          <w:pPr>
            <w:pStyle w:val="INNH2"/>
            <w:tabs>
              <w:tab w:val="left" w:pos="960"/>
              <w:tab w:val="right" w:leader="dot" w:pos="9062"/>
            </w:tabs>
            <w:rPr>
              <w:rFonts w:eastAsiaTheme="minorEastAsia"/>
              <w:noProof/>
              <w:kern w:val="2"/>
              <w:sz w:val="24"/>
              <w:szCs w:val="24"/>
              <w:lang w:eastAsia="nb-NO"/>
              <w14:ligatures w14:val="standardContextual"/>
            </w:rPr>
          </w:pPr>
          <w:hyperlink w:anchor="_Toc229747696" w:history="1">
            <w:r w:rsidR="00FC218D" w:rsidRPr="00E8177F">
              <w:rPr>
                <w:rStyle w:val="Hyperkobling"/>
                <w:noProof/>
                <w:lang w:val="en-US"/>
              </w:rPr>
              <w:t>5.1</w:t>
            </w:r>
            <w:r w:rsidR="00FC218D">
              <w:rPr>
                <w:rFonts w:eastAsiaTheme="minorEastAsia"/>
                <w:noProof/>
                <w:kern w:val="2"/>
                <w:sz w:val="24"/>
                <w:szCs w:val="24"/>
                <w:lang w:eastAsia="nb-NO"/>
                <w14:ligatures w14:val="standardContextual"/>
              </w:rPr>
              <w:tab/>
            </w:r>
            <w:r w:rsidR="00FC218D" w:rsidRPr="00E8177F">
              <w:rPr>
                <w:rStyle w:val="Hyperkobling"/>
                <w:noProof/>
                <w:lang w:val="en-US"/>
              </w:rPr>
              <w:t>Invoicing address</w:t>
            </w:r>
            <w:r w:rsidR="00FC218D">
              <w:rPr>
                <w:noProof/>
                <w:webHidden/>
              </w:rPr>
              <w:tab/>
            </w:r>
            <w:r w:rsidR="00FC218D">
              <w:rPr>
                <w:noProof/>
                <w:webHidden/>
              </w:rPr>
              <w:fldChar w:fldCharType="begin"/>
            </w:r>
            <w:r w:rsidR="00FC218D">
              <w:rPr>
                <w:noProof/>
                <w:webHidden/>
              </w:rPr>
              <w:instrText xml:space="preserve"> PAGEREF _Toc229747696 \h </w:instrText>
            </w:r>
            <w:r w:rsidR="00FC218D">
              <w:rPr>
                <w:noProof/>
                <w:webHidden/>
              </w:rPr>
            </w:r>
            <w:r w:rsidR="00FC218D">
              <w:rPr>
                <w:noProof/>
                <w:webHidden/>
              </w:rPr>
              <w:fldChar w:fldCharType="separate"/>
            </w:r>
            <w:r w:rsidR="00FC218D">
              <w:rPr>
                <w:noProof/>
                <w:webHidden/>
              </w:rPr>
              <w:t>4</w:t>
            </w:r>
            <w:r w:rsidR="00FC218D">
              <w:rPr>
                <w:noProof/>
                <w:webHidden/>
              </w:rPr>
              <w:fldChar w:fldCharType="end"/>
            </w:r>
          </w:hyperlink>
        </w:p>
        <w:p w14:paraId="363BD377" w14:textId="58A90DE3" w:rsidR="00FC218D" w:rsidRDefault="00D57F5C">
          <w:pPr>
            <w:pStyle w:val="INNH2"/>
            <w:tabs>
              <w:tab w:val="left" w:pos="960"/>
              <w:tab w:val="right" w:leader="dot" w:pos="9062"/>
            </w:tabs>
            <w:rPr>
              <w:rFonts w:eastAsiaTheme="minorEastAsia"/>
              <w:noProof/>
              <w:kern w:val="2"/>
              <w:sz w:val="24"/>
              <w:szCs w:val="24"/>
              <w:lang w:eastAsia="nb-NO"/>
              <w14:ligatures w14:val="standardContextual"/>
            </w:rPr>
          </w:pPr>
          <w:hyperlink w:anchor="_Toc229747697" w:history="1">
            <w:r w:rsidR="00FC218D" w:rsidRPr="00E8177F">
              <w:rPr>
                <w:rStyle w:val="Hyperkobling"/>
                <w:noProof/>
                <w:lang w:val="en-US"/>
              </w:rPr>
              <w:t>5.2</w:t>
            </w:r>
            <w:r w:rsidR="00FC218D">
              <w:rPr>
                <w:rFonts w:eastAsiaTheme="minorEastAsia"/>
                <w:noProof/>
                <w:kern w:val="2"/>
                <w:sz w:val="24"/>
                <w:szCs w:val="24"/>
                <w:lang w:eastAsia="nb-NO"/>
                <w14:ligatures w14:val="standardContextual"/>
              </w:rPr>
              <w:tab/>
            </w:r>
            <w:r w:rsidR="00FC218D" w:rsidRPr="00E8177F">
              <w:rPr>
                <w:rStyle w:val="Hyperkobling"/>
                <w:noProof/>
                <w:lang w:val="en-US"/>
              </w:rPr>
              <w:t>The Content of the Invoice</w:t>
            </w:r>
            <w:r w:rsidR="00FC218D">
              <w:rPr>
                <w:noProof/>
                <w:webHidden/>
              </w:rPr>
              <w:tab/>
            </w:r>
            <w:r w:rsidR="00FC218D">
              <w:rPr>
                <w:noProof/>
                <w:webHidden/>
              </w:rPr>
              <w:fldChar w:fldCharType="begin"/>
            </w:r>
            <w:r w:rsidR="00FC218D">
              <w:rPr>
                <w:noProof/>
                <w:webHidden/>
              </w:rPr>
              <w:instrText xml:space="preserve"> PAGEREF _Toc229747697 \h </w:instrText>
            </w:r>
            <w:r w:rsidR="00FC218D">
              <w:rPr>
                <w:noProof/>
                <w:webHidden/>
              </w:rPr>
            </w:r>
            <w:r w:rsidR="00FC218D">
              <w:rPr>
                <w:noProof/>
                <w:webHidden/>
              </w:rPr>
              <w:fldChar w:fldCharType="separate"/>
            </w:r>
            <w:r w:rsidR="00FC218D">
              <w:rPr>
                <w:noProof/>
                <w:webHidden/>
              </w:rPr>
              <w:t>4</w:t>
            </w:r>
            <w:r w:rsidR="00FC218D">
              <w:rPr>
                <w:noProof/>
                <w:webHidden/>
              </w:rPr>
              <w:fldChar w:fldCharType="end"/>
            </w:r>
          </w:hyperlink>
        </w:p>
        <w:p w14:paraId="302C5DA3" w14:textId="0E46169A" w:rsidR="00FC218D" w:rsidRDefault="00D57F5C">
          <w:pPr>
            <w:pStyle w:val="INNH2"/>
            <w:tabs>
              <w:tab w:val="left" w:pos="960"/>
              <w:tab w:val="right" w:leader="dot" w:pos="9062"/>
            </w:tabs>
            <w:rPr>
              <w:rFonts w:eastAsiaTheme="minorEastAsia"/>
              <w:noProof/>
              <w:kern w:val="2"/>
              <w:sz w:val="24"/>
              <w:szCs w:val="24"/>
              <w:lang w:eastAsia="nb-NO"/>
              <w14:ligatures w14:val="standardContextual"/>
            </w:rPr>
          </w:pPr>
          <w:hyperlink w:anchor="_Toc229747698" w:history="1">
            <w:r w:rsidR="00FC218D" w:rsidRPr="00E8177F">
              <w:rPr>
                <w:rStyle w:val="Hyperkobling"/>
                <w:noProof/>
                <w:lang w:val="en-US"/>
              </w:rPr>
              <w:t>5.3</w:t>
            </w:r>
            <w:r w:rsidR="00FC218D">
              <w:rPr>
                <w:rFonts w:eastAsiaTheme="minorEastAsia"/>
                <w:noProof/>
                <w:kern w:val="2"/>
                <w:sz w:val="24"/>
                <w:szCs w:val="24"/>
                <w:lang w:eastAsia="nb-NO"/>
                <w14:ligatures w14:val="standardContextual"/>
              </w:rPr>
              <w:tab/>
            </w:r>
            <w:r w:rsidR="00FC218D" w:rsidRPr="00E8177F">
              <w:rPr>
                <w:rStyle w:val="Hyperkobling"/>
                <w:noProof/>
                <w:lang w:val="en-US"/>
              </w:rPr>
              <w:t>Attachment to the Invoices</w:t>
            </w:r>
            <w:r w:rsidR="00FC218D">
              <w:rPr>
                <w:noProof/>
                <w:webHidden/>
              </w:rPr>
              <w:tab/>
            </w:r>
            <w:r w:rsidR="00FC218D">
              <w:rPr>
                <w:noProof/>
                <w:webHidden/>
              </w:rPr>
              <w:fldChar w:fldCharType="begin"/>
            </w:r>
            <w:r w:rsidR="00FC218D">
              <w:rPr>
                <w:noProof/>
                <w:webHidden/>
              </w:rPr>
              <w:instrText xml:space="preserve"> PAGEREF _Toc229747698 \h </w:instrText>
            </w:r>
            <w:r w:rsidR="00FC218D">
              <w:rPr>
                <w:noProof/>
                <w:webHidden/>
              </w:rPr>
            </w:r>
            <w:r w:rsidR="00FC218D">
              <w:rPr>
                <w:noProof/>
                <w:webHidden/>
              </w:rPr>
              <w:fldChar w:fldCharType="separate"/>
            </w:r>
            <w:r w:rsidR="00FC218D">
              <w:rPr>
                <w:noProof/>
                <w:webHidden/>
              </w:rPr>
              <w:t>4</w:t>
            </w:r>
            <w:r w:rsidR="00FC218D">
              <w:rPr>
                <w:noProof/>
                <w:webHidden/>
              </w:rPr>
              <w:fldChar w:fldCharType="end"/>
            </w:r>
          </w:hyperlink>
        </w:p>
        <w:p w14:paraId="31111526" w14:textId="13829AF8" w:rsidR="00FC218D" w:rsidRDefault="00D57F5C">
          <w:pPr>
            <w:pStyle w:val="INNH2"/>
            <w:tabs>
              <w:tab w:val="left" w:pos="960"/>
              <w:tab w:val="right" w:leader="dot" w:pos="9062"/>
            </w:tabs>
            <w:rPr>
              <w:rFonts w:eastAsiaTheme="minorEastAsia"/>
              <w:noProof/>
              <w:kern w:val="2"/>
              <w:sz w:val="24"/>
              <w:szCs w:val="24"/>
              <w:lang w:eastAsia="nb-NO"/>
              <w14:ligatures w14:val="standardContextual"/>
            </w:rPr>
          </w:pPr>
          <w:hyperlink w:anchor="_Toc229747699" w:history="1">
            <w:r w:rsidR="00FC218D" w:rsidRPr="00E8177F">
              <w:rPr>
                <w:rStyle w:val="Hyperkobling"/>
                <w:noProof/>
                <w:lang w:val="en-US"/>
              </w:rPr>
              <w:t>5.4</w:t>
            </w:r>
            <w:r w:rsidR="00FC218D">
              <w:rPr>
                <w:rFonts w:eastAsiaTheme="minorEastAsia"/>
                <w:noProof/>
                <w:kern w:val="2"/>
                <w:sz w:val="24"/>
                <w:szCs w:val="24"/>
                <w:lang w:eastAsia="nb-NO"/>
                <w14:ligatures w14:val="standardContextual"/>
              </w:rPr>
              <w:tab/>
            </w:r>
            <w:r w:rsidR="00FC218D" w:rsidRPr="00E8177F">
              <w:rPr>
                <w:rStyle w:val="Hyperkobling"/>
                <w:noProof/>
                <w:lang w:val="en-US"/>
              </w:rPr>
              <w:t>Invoicing of Price and Currency Adjustment</w:t>
            </w:r>
            <w:r w:rsidR="00FC218D">
              <w:rPr>
                <w:noProof/>
                <w:webHidden/>
              </w:rPr>
              <w:tab/>
            </w:r>
            <w:r w:rsidR="00FC218D">
              <w:rPr>
                <w:noProof/>
                <w:webHidden/>
              </w:rPr>
              <w:fldChar w:fldCharType="begin"/>
            </w:r>
            <w:r w:rsidR="00FC218D">
              <w:rPr>
                <w:noProof/>
                <w:webHidden/>
              </w:rPr>
              <w:instrText xml:space="preserve"> PAGEREF _Toc229747699 \h </w:instrText>
            </w:r>
            <w:r w:rsidR="00FC218D">
              <w:rPr>
                <w:noProof/>
                <w:webHidden/>
              </w:rPr>
            </w:r>
            <w:r w:rsidR="00FC218D">
              <w:rPr>
                <w:noProof/>
                <w:webHidden/>
              </w:rPr>
              <w:fldChar w:fldCharType="separate"/>
            </w:r>
            <w:r w:rsidR="00FC218D">
              <w:rPr>
                <w:noProof/>
                <w:webHidden/>
              </w:rPr>
              <w:t>4</w:t>
            </w:r>
            <w:r w:rsidR="00FC218D">
              <w:rPr>
                <w:noProof/>
                <w:webHidden/>
              </w:rPr>
              <w:fldChar w:fldCharType="end"/>
            </w:r>
          </w:hyperlink>
        </w:p>
        <w:p w14:paraId="776531F6" w14:textId="0FAB8CF5" w:rsidR="00FC218D" w:rsidRDefault="00D57F5C">
          <w:pPr>
            <w:pStyle w:val="INNH2"/>
            <w:tabs>
              <w:tab w:val="left" w:pos="960"/>
              <w:tab w:val="right" w:leader="dot" w:pos="9062"/>
            </w:tabs>
            <w:rPr>
              <w:rFonts w:eastAsiaTheme="minorEastAsia"/>
              <w:noProof/>
              <w:kern w:val="2"/>
              <w:sz w:val="24"/>
              <w:szCs w:val="24"/>
              <w:lang w:eastAsia="nb-NO"/>
              <w14:ligatures w14:val="standardContextual"/>
            </w:rPr>
          </w:pPr>
          <w:hyperlink w:anchor="_Toc229747700" w:history="1">
            <w:r w:rsidR="00FC218D" w:rsidRPr="00E8177F">
              <w:rPr>
                <w:rStyle w:val="Hyperkobling"/>
                <w:noProof/>
                <w:lang w:val="en-US"/>
              </w:rPr>
              <w:t>5.5</w:t>
            </w:r>
            <w:r w:rsidR="00FC218D">
              <w:rPr>
                <w:rFonts w:eastAsiaTheme="minorEastAsia"/>
                <w:noProof/>
                <w:kern w:val="2"/>
                <w:sz w:val="24"/>
                <w:szCs w:val="24"/>
                <w:lang w:eastAsia="nb-NO"/>
                <w14:ligatures w14:val="standardContextual"/>
              </w:rPr>
              <w:tab/>
            </w:r>
            <w:r w:rsidR="00FC218D" w:rsidRPr="00E8177F">
              <w:rPr>
                <w:rStyle w:val="Hyperkobling"/>
                <w:noProof/>
                <w:lang w:val="en-US"/>
              </w:rPr>
              <w:t>Value Added Tax</w:t>
            </w:r>
            <w:r w:rsidR="00FC218D">
              <w:rPr>
                <w:noProof/>
                <w:webHidden/>
              </w:rPr>
              <w:tab/>
            </w:r>
            <w:r w:rsidR="00FC218D">
              <w:rPr>
                <w:noProof/>
                <w:webHidden/>
              </w:rPr>
              <w:fldChar w:fldCharType="begin"/>
            </w:r>
            <w:r w:rsidR="00FC218D">
              <w:rPr>
                <w:noProof/>
                <w:webHidden/>
              </w:rPr>
              <w:instrText xml:space="preserve"> PAGEREF _Toc229747700 \h </w:instrText>
            </w:r>
            <w:r w:rsidR="00FC218D">
              <w:rPr>
                <w:noProof/>
                <w:webHidden/>
              </w:rPr>
            </w:r>
            <w:r w:rsidR="00FC218D">
              <w:rPr>
                <w:noProof/>
                <w:webHidden/>
              </w:rPr>
              <w:fldChar w:fldCharType="separate"/>
            </w:r>
            <w:r w:rsidR="00FC218D">
              <w:rPr>
                <w:noProof/>
                <w:webHidden/>
              </w:rPr>
              <w:t>4</w:t>
            </w:r>
            <w:r w:rsidR="00FC218D">
              <w:rPr>
                <w:noProof/>
                <w:webHidden/>
              </w:rPr>
              <w:fldChar w:fldCharType="end"/>
            </w:r>
          </w:hyperlink>
        </w:p>
        <w:p w14:paraId="787580A2" w14:textId="003A9E6F" w:rsidR="00E42D05" w:rsidRPr="00A56DBA" w:rsidRDefault="00E42D05" w:rsidP="00E42D05">
          <w:pPr>
            <w:rPr>
              <w:lang w:val="en-US"/>
            </w:rPr>
          </w:pPr>
          <w:r w:rsidRPr="00A56DBA">
            <w:rPr>
              <w:b/>
              <w:bCs/>
              <w:lang w:val="en-US"/>
            </w:rPr>
            <w:fldChar w:fldCharType="end"/>
          </w:r>
        </w:p>
      </w:sdtContent>
    </w:sdt>
    <w:p w14:paraId="787580A3" w14:textId="77777777" w:rsidR="00E42D05" w:rsidRPr="00A56DBA" w:rsidRDefault="00E42D05" w:rsidP="00E42D05">
      <w:pPr>
        <w:rPr>
          <w:rFonts w:asciiTheme="majorHAnsi" w:eastAsiaTheme="majorEastAsia" w:hAnsiTheme="majorHAnsi" w:cstheme="majorBidi"/>
          <w:b/>
          <w:bCs/>
          <w:color w:val="365F91" w:themeColor="accent1" w:themeShade="BF"/>
          <w:sz w:val="28"/>
          <w:szCs w:val="28"/>
          <w:lang w:val="en-US"/>
        </w:rPr>
      </w:pPr>
      <w:r w:rsidRPr="00A56DBA">
        <w:rPr>
          <w:lang w:val="en-US"/>
        </w:rPr>
        <w:br w:type="page"/>
      </w:r>
    </w:p>
    <w:p w14:paraId="787580B8" w14:textId="54D2DC26" w:rsidR="00E42D05" w:rsidRPr="00A56DBA" w:rsidRDefault="00EF51FF" w:rsidP="00FC218D">
      <w:pPr>
        <w:pStyle w:val="Overskrift1"/>
        <w:numPr>
          <w:ilvl w:val="0"/>
          <w:numId w:val="1"/>
        </w:numPr>
        <w:spacing w:before="360"/>
        <w:rPr>
          <w:lang w:val="en-US"/>
        </w:rPr>
      </w:pPr>
      <w:bookmarkStart w:id="0" w:name="_Toc229747689"/>
      <w:r>
        <w:rPr>
          <w:lang w:val="en-US"/>
        </w:rPr>
        <w:lastRenderedPageBreak/>
        <w:t>Contract Type</w:t>
      </w:r>
      <w:bookmarkEnd w:id="0"/>
      <w:r>
        <w:rPr>
          <w:lang w:val="en-US"/>
        </w:rPr>
        <w:t xml:space="preserve"> </w:t>
      </w:r>
    </w:p>
    <w:p w14:paraId="6062BDCC" w14:textId="3263D075" w:rsidR="00AA5B58" w:rsidRPr="00BA123B" w:rsidRDefault="00AA5B58" w:rsidP="00E42D05">
      <w:pPr>
        <w:pStyle w:val="Contractstyle"/>
        <w:ind w:left="780"/>
        <w:rPr>
          <w:rFonts w:ascii="Cambria" w:eastAsiaTheme="minorHAnsi" w:hAnsi="Cambria" w:cstheme="minorBidi"/>
          <w:sz w:val="20"/>
          <w:lang w:val="en-US"/>
        </w:rPr>
      </w:pPr>
      <w:r w:rsidRPr="00BA123B">
        <w:rPr>
          <w:rFonts w:ascii="Cambria" w:eastAsiaTheme="minorHAnsi" w:hAnsi="Cambria" w:cstheme="minorBidi"/>
          <w:sz w:val="20"/>
          <w:lang w:val="en-US"/>
        </w:rPr>
        <w:t>This is a fixed</w:t>
      </w:r>
      <w:r w:rsidR="00B56CB5" w:rsidRPr="00BA123B">
        <w:rPr>
          <w:rFonts w:ascii="Cambria" w:eastAsiaTheme="minorHAnsi" w:hAnsi="Cambria" w:cstheme="minorBidi"/>
          <w:sz w:val="20"/>
          <w:lang w:val="en-US"/>
        </w:rPr>
        <w:t>-</w:t>
      </w:r>
      <w:r w:rsidRPr="00BA123B">
        <w:rPr>
          <w:rFonts w:ascii="Cambria" w:eastAsiaTheme="minorHAnsi" w:hAnsi="Cambria" w:cstheme="minorBidi"/>
          <w:sz w:val="20"/>
          <w:lang w:val="en-US"/>
        </w:rPr>
        <w:t xml:space="preserve">price contract </w:t>
      </w:r>
      <w:r w:rsidR="00C32456" w:rsidRPr="00BA123B">
        <w:rPr>
          <w:rFonts w:ascii="Cambria" w:eastAsiaTheme="minorHAnsi" w:hAnsi="Cambria" w:cstheme="minorBidi"/>
          <w:sz w:val="20"/>
          <w:lang w:val="en-US"/>
        </w:rPr>
        <w:t>with a price adjustment clause</w:t>
      </w:r>
      <w:r w:rsidRPr="00BA123B">
        <w:rPr>
          <w:rFonts w:ascii="Cambria" w:eastAsiaTheme="minorHAnsi" w:hAnsi="Cambria" w:cstheme="minorBidi"/>
          <w:sz w:val="20"/>
          <w:lang w:val="en-US"/>
        </w:rPr>
        <w:t>.</w:t>
      </w:r>
    </w:p>
    <w:p w14:paraId="64429DD1" w14:textId="598C5424" w:rsidR="00C32456" w:rsidRPr="00BA123B" w:rsidRDefault="00650C89" w:rsidP="00E42D05">
      <w:pPr>
        <w:pStyle w:val="Contractstyle"/>
        <w:ind w:left="780"/>
        <w:rPr>
          <w:rFonts w:ascii="Cambria" w:eastAsiaTheme="minorHAnsi" w:hAnsi="Cambria" w:cstheme="minorBidi"/>
          <w:sz w:val="20"/>
          <w:lang w:val="en-US"/>
        </w:rPr>
      </w:pPr>
      <w:r w:rsidRPr="00BA123B">
        <w:rPr>
          <w:rFonts w:ascii="Cambria" w:eastAsiaTheme="minorHAnsi" w:hAnsi="Cambria" w:cstheme="minorBidi"/>
          <w:sz w:val="20"/>
          <w:lang w:val="en-US"/>
        </w:rPr>
        <w:t>P</w:t>
      </w:r>
      <w:r w:rsidR="00C32456" w:rsidRPr="00BA123B">
        <w:rPr>
          <w:rFonts w:ascii="Cambria" w:eastAsiaTheme="minorHAnsi" w:hAnsi="Cambria" w:cstheme="minorBidi"/>
          <w:sz w:val="20"/>
          <w:lang w:val="en-US"/>
        </w:rPr>
        <w:t>rices specified in para. 2 shall be adjusted pursuant to the price adjustment clause specified in para. 3</w:t>
      </w:r>
    </w:p>
    <w:p w14:paraId="787580BA" w14:textId="6A28DFA6" w:rsidR="00E42D05" w:rsidRPr="00FF405B" w:rsidRDefault="00922EE0" w:rsidP="00FC218D">
      <w:pPr>
        <w:pStyle w:val="Overskrift1"/>
        <w:numPr>
          <w:ilvl w:val="0"/>
          <w:numId w:val="1"/>
        </w:numPr>
        <w:spacing w:before="360"/>
        <w:rPr>
          <w:rFonts w:eastAsiaTheme="minorHAnsi"/>
          <w:lang w:val="en-US"/>
        </w:rPr>
      </w:pPr>
      <w:bookmarkStart w:id="1" w:name="_Toc229747690"/>
      <w:r w:rsidRPr="00FF405B">
        <w:rPr>
          <w:rFonts w:eastAsiaTheme="minorHAnsi"/>
          <w:lang w:val="en-US"/>
        </w:rPr>
        <w:t>Price</w:t>
      </w:r>
      <w:bookmarkEnd w:id="1"/>
      <w:r w:rsidRPr="00FF405B">
        <w:rPr>
          <w:rFonts w:eastAsiaTheme="minorHAnsi"/>
          <w:lang w:val="en-US"/>
        </w:rPr>
        <w:t xml:space="preserve"> </w:t>
      </w:r>
    </w:p>
    <w:p w14:paraId="78758150" w14:textId="2BD30545" w:rsidR="00E42D05" w:rsidRPr="00BA123B" w:rsidRDefault="007D7048" w:rsidP="00FF405B">
      <w:pPr>
        <w:pStyle w:val="Contractstyle"/>
        <w:ind w:left="780"/>
        <w:rPr>
          <w:rFonts w:ascii="Cambria" w:eastAsiaTheme="minorHAnsi" w:hAnsi="Cambria" w:cstheme="minorBidi"/>
          <w:bCs/>
          <w:sz w:val="20"/>
        </w:rPr>
      </w:pPr>
      <w:bookmarkStart w:id="2" w:name="_Ref513059540"/>
      <w:bookmarkEnd w:id="2"/>
      <w:r w:rsidRPr="00BA123B">
        <w:rPr>
          <w:rFonts w:ascii="Cambria" w:eastAsiaTheme="minorHAnsi" w:hAnsi="Cambria" w:cstheme="minorBidi"/>
          <w:bCs/>
          <w:sz w:val="20"/>
        </w:rPr>
        <w:t xml:space="preserve">All prices </w:t>
      </w:r>
      <w:r w:rsidR="00C32456" w:rsidRPr="00BA123B">
        <w:rPr>
          <w:rFonts w:ascii="Cambria" w:eastAsiaTheme="minorHAnsi" w:hAnsi="Cambria" w:cstheme="minorBidi"/>
          <w:bCs/>
          <w:sz w:val="20"/>
        </w:rPr>
        <w:t xml:space="preserve">that apply for the Scope of Delivery specified in Annex A </w:t>
      </w:r>
      <w:r w:rsidRPr="00BA123B">
        <w:rPr>
          <w:rFonts w:ascii="Cambria" w:eastAsiaTheme="minorHAnsi" w:hAnsi="Cambria" w:cstheme="minorBidi"/>
          <w:bCs/>
          <w:sz w:val="20"/>
        </w:rPr>
        <w:t xml:space="preserve">are stated in Annex B1 Price </w:t>
      </w:r>
      <w:r w:rsidR="00815CCA" w:rsidRPr="00BA123B">
        <w:rPr>
          <w:rFonts w:ascii="Cambria" w:eastAsiaTheme="minorHAnsi" w:hAnsi="Cambria" w:cstheme="minorBidi"/>
          <w:bCs/>
          <w:sz w:val="20"/>
        </w:rPr>
        <w:t>Sheet</w:t>
      </w:r>
      <w:r w:rsidRPr="00BA123B">
        <w:rPr>
          <w:rFonts w:ascii="Cambria" w:eastAsiaTheme="minorHAnsi" w:hAnsi="Cambria" w:cstheme="minorBidi"/>
          <w:bCs/>
          <w:sz w:val="20"/>
        </w:rPr>
        <w:t>.</w:t>
      </w:r>
      <w:r w:rsidR="00AB07D5">
        <w:rPr>
          <w:rFonts w:ascii="Cambria" w:eastAsiaTheme="minorHAnsi" w:hAnsi="Cambria" w:cstheme="minorBidi"/>
          <w:bCs/>
          <w:sz w:val="20"/>
        </w:rPr>
        <w:t xml:space="preserve"> </w:t>
      </w:r>
      <w:r w:rsidR="00AB07D5" w:rsidRPr="00AB07D5">
        <w:rPr>
          <w:rFonts w:ascii="Cambria" w:eastAsiaTheme="minorHAnsi" w:hAnsi="Cambria" w:cstheme="minorBidi"/>
          <w:bCs/>
          <w:sz w:val="20"/>
          <w:u w:val="single"/>
        </w:rPr>
        <w:t>Please note that prices shall be stated FCA and DDP under respectively named tabs.</w:t>
      </w:r>
    </w:p>
    <w:p w14:paraId="6214452A" w14:textId="3440D534" w:rsidR="007764B8" w:rsidRPr="00BA123B" w:rsidRDefault="007764B8" w:rsidP="00FF405B">
      <w:pPr>
        <w:pStyle w:val="Contractstyle"/>
        <w:ind w:left="780"/>
        <w:rPr>
          <w:rFonts w:ascii="Cambria" w:eastAsiaTheme="minorHAnsi" w:hAnsi="Cambria" w:cstheme="minorBidi"/>
          <w:bCs/>
          <w:sz w:val="20"/>
        </w:rPr>
      </w:pPr>
      <w:r w:rsidRPr="00BA123B">
        <w:rPr>
          <w:rFonts w:ascii="Cambria" w:eastAsiaTheme="minorHAnsi" w:hAnsi="Cambria" w:cstheme="minorBidi"/>
          <w:bCs/>
          <w:sz w:val="20"/>
        </w:rPr>
        <w:t>Prices preferably to be stated in NOK. For prices based on a currency other than NOK, it must be stated which currency any exchange rates shall be calculated against.</w:t>
      </w:r>
    </w:p>
    <w:p w14:paraId="7B8D0F29" w14:textId="58B81473" w:rsidR="00C32456" w:rsidRPr="00FF405B" w:rsidRDefault="00C32456" w:rsidP="00FC218D">
      <w:pPr>
        <w:pStyle w:val="Overskrift1"/>
        <w:numPr>
          <w:ilvl w:val="0"/>
          <w:numId w:val="1"/>
        </w:numPr>
        <w:spacing w:before="360"/>
        <w:rPr>
          <w:rFonts w:eastAsiaTheme="minorHAnsi"/>
          <w:lang w:val="en-US"/>
        </w:rPr>
      </w:pPr>
      <w:bookmarkStart w:id="3" w:name="_Toc229747691"/>
      <w:r w:rsidRPr="00FF405B">
        <w:rPr>
          <w:rFonts w:eastAsiaTheme="minorHAnsi"/>
          <w:lang w:val="en-US"/>
        </w:rPr>
        <w:t xml:space="preserve">Price </w:t>
      </w:r>
      <w:r w:rsidR="00C55A73">
        <w:rPr>
          <w:rFonts w:eastAsiaTheme="minorHAnsi"/>
          <w:lang w:val="en-US"/>
        </w:rPr>
        <w:t xml:space="preserve">and Currency </w:t>
      </w:r>
      <w:r>
        <w:rPr>
          <w:rFonts w:eastAsiaTheme="minorHAnsi"/>
          <w:lang w:val="en-US"/>
        </w:rPr>
        <w:t>Adjustment</w:t>
      </w:r>
      <w:bookmarkEnd w:id="3"/>
    </w:p>
    <w:p w14:paraId="3EB403C1" w14:textId="43039E08" w:rsidR="0032472B" w:rsidRPr="00BA123B" w:rsidRDefault="0032472B" w:rsidP="00C32456">
      <w:pPr>
        <w:pStyle w:val="Contractstyle"/>
        <w:ind w:left="780"/>
        <w:rPr>
          <w:rFonts w:ascii="Cambria" w:eastAsiaTheme="minorHAnsi" w:hAnsi="Cambria" w:cstheme="minorBidi"/>
          <w:bCs/>
          <w:sz w:val="20"/>
        </w:rPr>
      </w:pPr>
      <w:r w:rsidRPr="00BA123B">
        <w:rPr>
          <w:rFonts w:ascii="Cambria" w:eastAsiaTheme="minorHAnsi" w:hAnsi="Cambria" w:cstheme="minorBidi"/>
          <w:bCs/>
          <w:sz w:val="20"/>
        </w:rPr>
        <w:t>P</w:t>
      </w:r>
      <w:r w:rsidR="00C32456" w:rsidRPr="00BA123B">
        <w:rPr>
          <w:rFonts w:ascii="Cambria" w:eastAsiaTheme="minorHAnsi" w:hAnsi="Cambria" w:cstheme="minorBidi"/>
          <w:bCs/>
          <w:sz w:val="20"/>
        </w:rPr>
        <w:t xml:space="preserve">rices </w:t>
      </w:r>
      <w:r w:rsidRPr="00BA123B">
        <w:rPr>
          <w:rFonts w:ascii="Cambria" w:eastAsiaTheme="minorHAnsi" w:hAnsi="Cambria" w:cstheme="minorBidi"/>
          <w:bCs/>
          <w:sz w:val="20"/>
        </w:rPr>
        <w:t xml:space="preserve">may be adjusted at the </w:t>
      </w:r>
      <w:r w:rsidR="00C500DD" w:rsidRPr="00BA123B">
        <w:rPr>
          <w:rFonts w:ascii="Cambria" w:eastAsiaTheme="minorHAnsi" w:hAnsi="Cambria" w:cstheme="minorBidi"/>
          <w:bCs/>
          <w:sz w:val="20"/>
        </w:rPr>
        <w:t>delivery</w:t>
      </w:r>
      <w:r w:rsidRPr="00BA123B">
        <w:rPr>
          <w:rFonts w:ascii="Cambria" w:eastAsiaTheme="minorHAnsi" w:hAnsi="Cambria" w:cstheme="minorBidi"/>
          <w:bCs/>
          <w:sz w:val="20"/>
        </w:rPr>
        <w:t xml:space="preserve"> </w:t>
      </w:r>
      <w:r w:rsidR="00C500DD" w:rsidRPr="00BA123B">
        <w:rPr>
          <w:rFonts w:ascii="Cambria" w:eastAsiaTheme="minorHAnsi" w:hAnsi="Cambria" w:cstheme="minorBidi"/>
          <w:bCs/>
          <w:sz w:val="20"/>
        </w:rPr>
        <w:t xml:space="preserve">date </w:t>
      </w:r>
      <w:r w:rsidRPr="00BA123B">
        <w:rPr>
          <w:rFonts w:ascii="Cambria" w:eastAsiaTheme="minorHAnsi" w:hAnsi="Cambria" w:cstheme="minorBidi"/>
          <w:bCs/>
          <w:sz w:val="20"/>
        </w:rPr>
        <w:t>by an amount equivalent to the increase in appropriate index as inserted below, with the initial reference index value of the month in which the Agreement was signed.</w:t>
      </w:r>
    </w:p>
    <w:p w14:paraId="476F5AF3" w14:textId="7CAFD745" w:rsidR="0032472B" w:rsidRPr="00BA123B" w:rsidRDefault="0032472B" w:rsidP="006B2BB0">
      <w:pPr>
        <w:pStyle w:val="Contractstyle"/>
        <w:spacing w:before="120"/>
        <w:ind w:left="780"/>
        <w:rPr>
          <w:rFonts w:ascii="Cambria" w:eastAsiaTheme="minorHAnsi" w:hAnsi="Cambria" w:cstheme="minorBidi"/>
          <w:sz w:val="20"/>
          <w:lang w:val="en-US"/>
        </w:rPr>
      </w:pPr>
      <w:r w:rsidRPr="00BA123B">
        <w:rPr>
          <w:rFonts w:ascii="Cambria" w:eastAsiaTheme="minorHAnsi" w:hAnsi="Cambria" w:cstheme="minorBidi"/>
          <w:sz w:val="20"/>
          <w:lang w:val="en-US"/>
        </w:rPr>
        <w:t>Reference index</w:t>
      </w:r>
      <w:r w:rsidR="006B2BB0" w:rsidRPr="00BA123B">
        <w:rPr>
          <w:rFonts w:ascii="Cambria" w:eastAsiaTheme="minorHAnsi" w:hAnsi="Cambria" w:cstheme="minorBidi"/>
          <w:sz w:val="20"/>
          <w:lang w:val="en-US"/>
        </w:rPr>
        <w:t xml:space="preserve"> [material]</w:t>
      </w:r>
      <w:r w:rsidRPr="00BA123B">
        <w:rPr>
          <w:rFonts w:ascii="Cambria" w:eastAsiaTheme="minorHAnsi" w:hAnsi="Cambria" w:cstheme="minorBidi"/>
          <w:sz w:val="20"/>
          <w:lang w:val="en-US"/>
        </w:rPr>
        <w:t>: [</w:t>
      </w:r>
      <w:bookmarkStart w:id="4" w:name="_Hlk228279303"/>
      <w:r w:rsidR="003A7D2E" w:rsidRPr="00BA123B">
        <w:rPr>
          <w:rFonts w:ascii="Cambria" w:hAnsi="Cambria"/>
          <w:sz w:val="20"/>
          <w:szCs w:val="18"/>
          <w:highlight w:val="yellow"/>
          <w:lang w:val="en-US"/>
        </w:rPr>
        <w:t>Complete name of index and complete identification including table number</w:t>
      </w:r>
      <w:r w:rsidR="003A7D2E" w:rsidRPr="00BA123B">
        <w:rPr>
          <w:rFonts w:ascii="Cambria" w:eastAsiaTheme="minorHAnsi" w:hAnsi="Cambria" w:cstheme="minorBidi"/>
          <w:sz w:val="20"/>
          <w:highlight w:val="yellow"/>
          <w:lang w:val="en-US"/>
        </w:rPr>
        <w:t xml:space="preserve"> </w:t>
      </w:r>
      <w:r w:rsidRPr="00BA123B">
        <w:rPr>
          <w:rFonts w:ascii="Cambria" w:eastAsiaTheme="minorHAnsi" w:hAnsi="Cambria" w:cstheme="minorBidi"/>
          <w:sz w:val="20"/>
          <w:highlight w:val="yellow"/>
          <w:lang w:val="en-US"/>
        </w:rPr>
        <w:t xml:space="preserve">TO BE INSERTED BY THE </w:t>
      </w:r>
      <w:r w:rsidR="006B2BB0" w:rsidRPr="00BA123B">
        <w:rPr>
          <w:rFonts w:ascii="Cambria" w:eastAsiaTheme="minorHAnsi" w:hAnsi="Cambria" w:cstheme="minorBidi"/>
          <w:sz w:val="20"/>
          <w:highlight w:val="yellow"/>
          <w:lang w:val="en-US"/>
        </w:rPr>
        <w:t>TENDERER</w:t>
      </w:r>
      <w:bookmarkEnd w:id="4"/>
      <w:r w:rsidRPr="00BA123B">
        <w:rPr>
          <w:rFonts w:ascii="Cambria" w:eastAsiaTheme="minorHAnsi" w:hAnsi="Cambria" w:cstheme="minorBidi"/>
          <w:sz w:val="20"/>
          <w:lang w:val="en-US"/>
        </w:rPr>
        <w:t xml:space="preserve">] </w:t>
      </w:r>
      <w:r w:rsidR="006B2BB0" w:rsidRPr="00BA123B">
        <w:rPr>
          <w:rFonts w:ascii="Cambria" w:eastAsiaTheme="minorHAnsi" w:hAnsi="Cambria" w:cstheme="minorBidi"/>
          <w:sz w:val="20"/>
          <w:lang w:val="en-US"/>
        </w:rPr>
        <w:br/>
      </w:r>
      <w:r w:rsidR="00650C89" w:rsidRPr="00BA123B">
        <w:rPr>
          <w:rFonts w:ascii="Cambria" w:eastAsiaTheme="minorHAnsi" w:hAnsi="Cambria" w:cstheme="minorBidi"/>
          <w:sz w:val="20"/>
          <w:lang w:val="en-US"/>
        </w:rPr>
        <w:t>P</w:t>
      </w:r>
      <w:r w:rsidRPr="00BA123B">
        <w:rPr>
          <w:rFonts w:ascii="Cambria" w:eastAsiaTheme="minorHAnsi" w:hAnsi="Cambria" w:cstheme="minorBidi"/>
          <w:sz w:val="20"/>
          <w:lang w:val="en-US"/>
        </w:rPr>
        <w:t>ublicly available at [</w:t>
      </w:r>
      <w:r w:rsidRPr="00BA123B">
        <w:rPr>
          <w:rFonts w:ascii="Cambria" w:eastAsiaTheme="minorHAnsi" w:hAnsi="Cambria" w:cstheme="minorBidi"/>
          <w:sz w:val="20"/>
          <w:highlight w:val="yellow"/>
          <w:lang w:val="en-US"/>
        </w:rPr>
        <w:t>TO BE INSERTED BY THE CONTRACTOR</w:t>
      </w:r>
      <w:r w:rsidRPr="00BA123B">
        <w:rPr>
          <w:rFonts w:ascii="Cambria" w:eastAsiaTheme="minorHAnsi" w:hAnsi="Cambria" w:cstheme="minorBidi"/>
          <w:sz w:val="20"/>
          <w:lang w:val="en-US"/>
        </w:rPr>
        <w:t xml:space="preserve">]  </w:t>
      </w:r>
    </w:p>
    <w:p w14:paraId="018D1F0F" w14:textId="0570C78B" w:rsidR="006B2BB0" w:rsidRPr="00BA123B" w:rsidRDefault="006B2BB0" w:rsidP="006B2BB0">
      <w:pPr>
        <w:pStyle w:val="Contractstyle"/>
        <w:spacing w:before="120"/>
        <w:ind w:left="780"/>
        <w:rPr>
          <w:rFonts w:ascii="Cambria" w:eastAsiaTheme="minorHAnsi" w:hAnsi="Cambria" w:cstheme="minorBidi"/>
          <w:sz w:val="20"/>
          <w:lang w:val="en-US"/>
        </w:rPr>
      </w:pPr>
      <w:r w:rsidRPr="00BA123B">
        <w:rPr>
          <w:rFonts w:ascii="Cambria" w:eastAsiaTheme="minorHAnsi" w:hAnsi="Cambria" w:cstheme="minorBidi"/>
          <w:sz w:val="20"/>
          <w:lang w:val="en-US"/>
        </w:rPr>
        <w:t>Reference index [salary]: [</w:t>
      </w:r>
      <w:r w:rsidR="003A7D2E" w:rsidRPr="00BA123B">
        <w:rPr>
          <w:rFonts w:ascii="Cambria" w:hAnsi="Cambria"/>
          <w:sz w:val="20"/>
          <w:szCs w:val="18"/>
          <w:highlight w:val="yellow"/>
          <w:lang w:val="en-US"/>
        </w:rPr>
        <w:t>Complete name of index and complete identification including table number</w:t>
      </w:r>
      <w:r w:rsidR="003A7D2E" w:rsidRPr="00BA123B">
        <w:rPr>
          <w:rFonts w:ascii="Cambria" w:eastAsiaTheme="minorHAnsi" w:hAnsi="Cambria" w:cstheme="minorBidi"/>
          <w:sz w:val="20"/>
          <w:highlight w:val="yellow"/>
          <w:lang w:val="en-US"/>
        </w:rPr>
        <w:t xml:space="preserve"> </w:t>
      </w:r>
      <w:r w:rsidRPr="00BA123B">
        <w:rPr>
          <w:rFonts w:ascii="Cambria" w:eastAsiaTheme="minorHAnsi" w:hAnsi="Cambria" w:cstheme="minorBidi"/>
          <w:sz w:val="20"/>
          <w:highlight w:val="yellow"/>
          <w:lang w:val="en-US"/>
        </w:rPr>
        <w:t>TO BE INSERTED BY THE TENDERER</w:t>
      </w:r>
      <w:r w:rsidRPr="00BA123B">
        <w:rPr>
          <w:rFonts w:ascii="Cambria" w:eastAsiaTheme="minorHAnsi" w:hAnsi="Cambria" w:cstheme="minorBidi"/>
          <w:sz w:val="20"/>
          <w:lang w:val="en-US"/>
        </w:rPr>
        <w:t xml:space="preserve">] </w:t>
      </w:r>
      <w:r w:rsidRPr="00BA123B">
        <w:rPr>
          <w:rFonts w:ascii="Cambria" w:eastAsiaTheme="minorHAnsi" w:hAnsi="Cambria" w:cstheme="minorBidi"/>
          <w:sz w:val="20"/>
          <w:lang w:val="en-US"/>
        </w:rPr>
        <w:br/>
        <w:t>Publicly available at [</w:t>
      </w:r>
      <w:r w:rsidRPr="00BA123B">
        <w:rPr>
          <w:rFonts w:ascii="Cambria" w:eastAsiaTheme="minorHAnsi" w:hAnsi="Cambria" w:cstheme="minorBidi"/>
          <w:sz w:val="20"/>
          <w:highlight w:val="yellow"/>
          <w:lang w:val="en-US"/>
        </w:rPr>
        <w:t>TO BE INSERTED BY THE CONTRACTOR</w:t>
      </w:r>
      <w:r w:rsidRPr="00BA123B">
        <w:rPr>
          <w:rFonts w:ascii="Cambria" w:eastAsiaTheme="minorHAnsi" w:hAnsi="Cambria" w:cstheme="minorBidi"/>
          <w:sz w:val="20"/>
          <w:lang w:val="en-US"/>
        </w:rPr>
        <w:t xml:space="preserve">]  </w:t>
      </w:r>
    </w:p>
    <w:p w14:paraId="7D7EF6F2" w14:textId="2237A43A" w:rsidR="00C500DD" w:rsidRPr="00BA123B" w:rsidRDefault="00C500DD" w:rsidP="00C500DD">
      <w:pPr>
        <w:pStyle w:val="Contractstyle"/>
        <w:spacing w:before="120"/>
        <w:ind w:left="780"/>
        <w:rPr>
          <w:rFonts w:ascii="Cambria" w:eastAsiaTheme="minorHAnsi" w:hAnsi="Cambria" w:cstheme="minorBidi"/>
          <w:sz w:val="20"/>
          <w:lang w:val="en-US"/>
        </w:rPr>
      </w:pPr>
      <w:r w:rsidRPr="00BA123B">
        <w:rPr>
          <w:rFonts w:ascii="Cambria" w:eastAsiaTheme="minorHAnsi" w:hAnsi="Cambria" w:cstheme="minorBidi"/>
          <w:sz w:val="20"/>
          <w:lang w:val="en-US"/>
        </w:rPr>
        <w:t xml:space="preserve">Similarly, the Base Unit Prices </w:t>
      </w:r>
      <w:r w:rsidRPr="00BA123B">
        <w:rPr>
          <w:rFonts w:ascii="Cambria" w:eastAsiaTheme="minorHAnsi" w:hAnsi="Cambria" w:cstheme="minorBidi"/>
          <w:bCs/>
          <w:sz w:val="20"/>
        </w:rPr>
        <w:t xml:space="preserve">may be subject to </w:t>
      </w:r>
      <w:r w:rsidR="003A7D2E" w:rsidRPr="00BA123B">
        <w:rPr>
          <w:rFonts w:ascii="Cambria" w:eastAsiaTheme="minorHAnsi" w:hAnsi="Cambria" w:cstheme="minorBidi"/>
          <w:bCs/>
          <w:sz w:val="20"/>
        </w:rPr>
        <w:t xml:space="preserve">symmetrically </w:t>
      </w:r>
      <w:r w:rsidRPr="00BA123B">
        <w:rPr>
          <w:rFonts w:ascii="Cambria" w:eastAsiaTheme="minorHAnsi" w:hAnsi="Cambria" w:cstheme="minorBidi"/>
          <w:bCs/>
          <w:sz w:val="20"/>
        </w:rPr>
        <w:t xml:space="preserve">currency adjustment provided that the exchange rate </w:t>
      </w:r>
      <w:r w:rsidR="003A7D2E" w:rsidRPr="00BA123B">
        <w:rPr>
          <w:rFonts w:ascii="Cambria" w:eastAsiaTheme="minorHAnsi" w:hAnsi="Cambria" w:cstheme="minorBidi"/>
          <w:bCs/>
          <w:sz w:val="20"/>
        </w:rPr>
        <w:t xml:space="preserve">upon delivery </w:t>
      </w:r>
      <w:r w:rsidR="006B2BB0" w:rsidRPr="00BA123B">
        <w:rPr>
          <w:rFonts w:ascii="Cambria" w:eastAsiaTheme="minorHAnsi" w:hAnsi="Cambria" w:cstheme="minorBidi"/>
          <w:bCs/>
          <w:sz w:val="20"/>
        </w:rPr>
        <w:t>deviates</w:t>
      </w:r>
      <w:r w:rsidRPr="00BA123B">
        <w:rPr>
          <w:rFonts w:ascii="Cambria" w:eastAsiaTheme="minorHAnsi" w:hAnsi="Cambria" w:cstheme="minorBidi"/>
          <w:bCs/>
          <w:sz w:val="20"/>
        </w:rPr>
        <w:t xml:space="preserve"> more than +/- </w:t>
      </w:r>
      <w:r w:rsidR="006B2BB0" w:rsidRPr="00BA123B">
        <w:rPr>
          <w:rFonts w:ascii="Cambria" w:eastAsiaTheme="minorHAnsi" w:hAnsi="Cambria" w:cstheme="minorBidi"/>
          <w:bCs/>
          <w:sz w:val="20"/>
        </w:rPr>
        <w:t>3</w:t>
      </w:r>
      <w:r w:rsidRPr="00BA123B">
        <w:rPr>
          <w:rFonts w:ascii="Cambria" w:eastAsiaTheme="minorHAnsi" w:hAnsi="Cambria" w:cstheme="minorBidi"/>
          <w:bCs/>
          <w:sz w:val="20"/>
        </w:rPr>
        <w:t xml:space="preserve"> % compared to the </w:t>
      </w:r>
      <w:r w:rsidR="006B2BB0" w:rsidRPr="00BA123B">
        <w:rPr>
          <w:rFonts w:ascii="Cambria" w:eastAsiaTheme="minorHAnsi" w:hAnsi="Cambria" w:cstheme="minorBidi"/>
          <w:bCs/>
          <w:sz w:val="20"/>
        </w:rPr>
        <w:t xml:space="preserve">base exchange rate on the </w:t>
      </w:r>
      <w:r w:rsidRPr="00BA123B">
        <w:rPr>
          <w:rFonts w:ascii="Cambria" w:eastAsiaTheme="minorHAnsi" w:hAnsi="Cambria" w:cstheme="minorBidi"/>
          <w:bCs/>
          <w:sz w:val="20"/>
        </w:rPr>
        <w:t>contract signature date</w:t>
      </w:r>
      <w:r w:rsidR="0015323B" w:rsidRPr="00BA123B">
        <w:rPr>
          <w:rFonts w:ascii="Cambria" w:eastAsiaTheme="minorHAnsi" w:hAnsi="Cambria" w:cstheme="minorBidi"/>
          <w:bCs/>
          <w:sz w:val="20"/>
        </w:rPr>
        <w:t>.</w:t>
      </w:r>
    </w:p>
    <w:p w14:paraId="7EA6743E" w14:textId="2E3B9592" w:rsidR="0032472B" w:rsidRPr="00BA123B" w:rsidRDefault="0032472B" w:rsidP="0032472B">
      <w:pPr>
        <w:pStyle w:val="Contractstyle"/>
        <w:ind w:left="780"/>
        <w:rPr>
          <w:rFonts w:ascii="Cambria" w:hAnsi="Cambria"/>
          <w:sz w:val="20"/>
          <w:szCs w:val="18"/>
          <w:lang w:val="en-US"/>
        </w:rPr>
      </w:pPr>
      <w:r w:rsidRPr="00BA123B">
        <w:rPr>
          <w:rFonts w:ascii="Cambria" w:hAnsi="Cambria"/>
          <w:sz w:val="20"/>
          <w:szCs w:val="18"/>
          <w:lang w:val="en-US"/>
        </w:rPr>
        <w:t xml:space="preserve">The prices to be adjusted are </w:t>
      </w:r>
      <w:r w:rsidR="00650C89" w:rsidRPr="00BA123B">
        <w:rPr>
          <w:rFonts w:ascii="Cambria" w:hAnsi="Cambria"/>
          <w:sz w:val="20"/>
          <w:szCs w:val="18"/>
          <w:lang w:val="en-US"/>
        </w:rPr>
        <w:t xml:space="preserve">the </w:t>
      </w:r>
      <w:r w:rsidR="00C55A73" w:rsidRPr="00BA123B">
        <w:rPr>
          <w:rFonts w:ascii="Cambria" w:hAnsi="Cambria"/>
          <w:sz w:val="20"/>
          <w:szCs w:val="18"/>
          <w:lang w:val="en-US"/>
        </w:rPr>
        <w:t>B</w:t>
      </w:r>
      <w:r w:rsidRPr="00BA123B">
        <w:rPr>
          <w:rFonts w:ascii="Cambria" w:hAnsi="Cambria"/>
          <w:sz w:val="20"/>
          <w:szCs w:val="18"/>
          <w:lang w:val="en-US"/>
        </w:rPr>
        <w:t xml:space="preserve">ase </w:t>
      </w:r>
      <w:r w:rsidR="00C55A73" w:rsidRPr="00BA123B">
        <w:rPr>
          <w:rFonts w:ascii="Cambria" w:hAnsi="Cambria"/>
          <w:sz w:val="20"/>
          <w:szCs w:val="18"/>
          <w:lang w:val="en-US"/>
        </w:rPr>
        <w:t>U</w:t>
      </w:r>
      <w:r w:rsidRPr="00BA123B">
        <w:rPr>
          <w:rFonts w:ascii="Cambria" w:hAnsi="Cambria"/>
          <w:sz w:val="20"/>
          <w:szCs w:val="18"/>
          <w:lang w:val="en-US"/>
        </w:rPr>
        <w:t xml:space="preserve">nit </w:t>
      </w:r>
      <w:r w:rsidR="00C55A73" w:rsidRPr="00BA123B">
        <w:rPr>
          <w:rFonts w:ascii="Cambria" w:hAnsi="Cambria"/>
          <w:sz w:val="20"/>
          <w:szCs w:val="18"/>
          <w:lang w:val="en-US"/>
        </w:rPr>
        <w:t>P</w:t>
      </w:r>
      <w:r w:rsidRPr="00BA123B">
        <w:rPr>
          <w:rFonts w:ascii="Cambria" w:hAnsi="Cambria"/>
          <w:sz w:val="20"/>
          <w:szCs w:val="18"/>
          <w:lang w:val="en-US"/>
        </w:rPr>
        <w:t>rices specified in Annex B1 Price Sheet</w:t>
      </w:r>
      <w:r w:rsidR="00C500DD" w:rsidRPr="00BA123B">
        <w:rPr>
          <w:rFonts w:ascii="Cambria" w:hAnsi="Cambria"/>
          <w:sz w:val="20"/>
          <w:szCs w:val="18"/>
          <w:lang w:val="en-US"/>
        </w:rPr>
        <w:t>,</w:t>
      </w:r>
      <w:r w:rsidRPr="00BA123B">
        <w:rPr>
          <w:rFonts w:ascii="Cambria" w:hAnsi="Cambria"/>
          <w:sz w:val="20"/>
          <w:szCs w:val="18"/>
          <w:lang w:val="en-US"/>
        </w:rPr>
        <w:t xml:space="preserve"> as follows:</w:t>
      </w:r>
    </w:p>
    <w:p w14:paraId="52C67BD6" w14:textId="16F94711" w:rsidR="0032472B" w:rsidRPr="00BA123B" w:rsidRDefault="0032472B" w:rsidP="0032472B">
      <w:pPr>
        <w:pStyle w:val="Contractstyle"/>
        <w:ind w:left="780"/>
        <w:rPr>
          <w:rFonts w:ascii="Cambria" w:hAnsi="Cambria"/>
          <w:b/>
          <w:bCs/>
          <w:sz w:val="20"/>
          <w:szCs w:val="18"/>
          <w:lang w:val="en-US"/>
        </w:rPr>
      </w:pPr>
      <w:r w:rsidRPr="00BA123B">
        <w:rPr>
          <w:rFonts w:ascii="Cambria" w:hAnsi="Cambria"/>
          <w:b/>
          <w:bCs/>
          <w:sz w:val="20"/>
          <w:szCs w:val="18"/>
          <w:lang w:val="en-US"/>
        </w:rPr>
        <w:tab/>
      </w:r>
      <w:proofErr w:type="spellStart"/>
      <w:r w:rsidRPr="00BA123B">
        <w:rPr>
          <w:rFonts w:ascii="Cambria" w:hAnsi="Cambria"/>
          <w:b/>
          <w:bCs/>
          <w:sz w:val="20"/>
          <w:szCs w:val="18"/>
          <w:lang w:val="en-US"/>
        </w:rPr>
        <w:t>Pn</w:t>
      </w:r>
      <w:proofErr w:type="spellEnd"/>
      <w:r w:rsidRPr="00BA123B">
        <w:rPr>
          <w:rFonts w:ascii="Cambria" w:hAnsi="Cambria"/>
          <w:b/>
          <w:bCs/>
          <w:sz w:val="20"/>
          <w:szCs w:val="18"/>
          <w:lang w:val="en-US"/>
        </w:rPr>
        <w:t xml:space="preserve"> = Po (A + (B </w:t>
      </w:r>
      <w:r w:rsidR="00C500DD" w:rsidRPr="00BA123B">
        <w:rPr>
          <w:rFonts w:ascii="Cambria" w:hAnsi="Cambria"/>
          <w:b/>
          <w:bCs/>
          <w:sz w:val="20"/>
          <w:szCs w:val="18"/>
          <w:lang w:val="en-US"/>
        </w:rPr>
        <w:t>*</w:t>
      </w:r>
      <w:r w:rsidRPr="00BA123B">
        <w:rPr>
          <w:rFonts w:ascii="Cambria" w:hAnsi="Cambria"/>
          <w:b/>
          <w:bCs/>
          <w:sz w:val="20"/>
          <w:szCs w:val="18"/>
          <w:lang w:val="en-US"/>
        </w:rPr>
        <w:t xml:space="preserve"> </w:t>
      </w:r>
      <w:proofErr w:type="spellStart"/>
      <w:r w:rsidR="00C500DD" w:rsidRPr="00BA123B">
        <w:rPr>
          <w:rFonts w:ascii="Cambria" w:hAnsi="Cambria"/>
          <w:b/>
          <w:bCs/>
          <w:sz w:val="20"/>
          <w:szCs w:val="18"/>
          <w:lang w:val="en-US"/>
        </w:rPr>
        <w:t>Vn</w:t>
      </w:r>
      <w:proofErr w:type="spellEnd"/>
      <w:r w:rsidR="00C500DD" w:rsidRPr="00BA123B">
        <w:rPr>
          <w:rFonts w:ascii="Cambria" w:hAnsi="Cambria"/>
          <w:b/>
          <w:bCs/>
          <w:sz w:val="20"/>
          <w:szCs w:val="18"/>
          <w:lang w:val="en-US"/>
        </w:rPr>
        <w:t xml:space="preserve">/Vo * </w:t>
      </w:r>
      <w:r w:rsidRPr="00BA123B">
        <w:rPr>
          <w:rFonts w:ascii="Cambria" w:hAnsi="Cambria"/>
          <w:b/>
          <w:bCs/>
          <w:sz w:val="20"/>
          <w:szCs w:val="18"/>
          <w:lang w:val="en-US"/>
        </w:rPr>
        <w:t xml:space="preserve">Mn/Mo) + (C </w:t>
      </w:r>
      <w:r w:rsidR="00C500DD" w:rsidRPr="00BA123B">
        <w:rPr>
          <w:rFonts w:ascii="Cambria" w:hAnsi="Cambria"/>
          <w:b/>
          <w:bCs/>
          <w:sz w:val="20"/>
          <w:szCs w:val="18"/>
          <w:lang w:val="en-US"/>
        </w:rPr>
        <w:t xml:space="preserve">* </w:t>
      </w:r>
      <w:proofErr w:type="spellStart"/>
      <w:r w:rsidR="00C500DD" w:rsidRPr="00BA123B">
        <w:rPr>
          <w:rFonts w:ascii="Cambria" w:hAnsi="Cambria"/>
          <w:b/>
          <w:bCs/>
          <w:sz w:val="20"/>
          <w:szCs w:val="18"/>
          <w:lang w:val="en-US"/>
        </w:rPr>
        <w:t>Vn</w:t>
      </w:r>
      <w:proofErr w:type="spellEnd"/>
      <w:r w:rsidR="00C500DD" w:rsidRPr="00BA123B">
        <w:rPr>
          <w:rFonts w:ascii="Cambria" w:hAnsi="Cambria"/>
          <w:b/>
          <w:bCs/>
          <w:sz w:val="20"/>
          <w:szCs w:val="18"/>
          <w:lang w:val="en-US"/>
        </w:rPr>
        <w:t xml:space="preserve">/Vo * </w:t>
      </w:r>
      <w:r w:rsidRPr="00BA123B">
        <w:rPr>
          <w:rFonts w:ascii="Cambria" w:hAnsi="Cambria"/>
          <w:b/>
          <w:bCs/>
          <w:sz w:val="20"/>
          <w:szCs w:val="18"/>
          <w:lang w:val="en-US"/>
        </w:rPr>
        <w:t>Ln/Lo))</w:t>
      </w:r>
    </w:p>
    <w:p w14:paraId="79E90425" w14:textId="3880B2B2" w:rsidR="0032472B" w:rsidRPr="00BA123B" w:rsidRDefault="00A43AD7" w:rsidP="0032472B">
      <w:pPr>
        <w:pStyle w:val="Contractstyle"/>
        <w:spacing w:before="120" w:after="120"/>
        <w:ind w:left="780"/>
        <w:rPr>
          <w:rFonts w:ascii="Cambria" w:hAnsi="Cambria"/>
          <w:sz w:val="20"/>
          <w:szCs w:val="18"/>
          <w:lang w:val="en-US"/>
        </w:rPr>
      </w:pPr>
      <w:r w:rsidRPr="00BA123B">
        <w:rPr>
          <w:rFonts w:ascii="Cambria" w:hAnsi="Cambria"/>
          <w:sz w:val="20"/>
          <w:szCs w:val="18"/>
          <w:lang w:val="en-US"/>
        </w:rPr>
        <w:t>w</w:t>
      </w:r>
      <w:r w:rsidR="0032472B" w:rsidRPr="00BA123B">
        <w:rPr>
          <w:rFonts w:ascii="Cambria" w:hAnsi="Cambria"/>
          <w:sz w:val="20"/>
          <w:szCs w:val="18"/>
          <w:lang w:val="en-US"/>
        </w:rPr>
        <w:t>here</w:t>
      </w:r>
      <w:r w:rsidRPr="00BA123B">
        <w:rPr>
          <w:rFonts w:ascii="Cambria" w:hAnsi="Cambria"/>
          <w:sz w:val="20"/>
          <w:szCs w:val="18"/>
          <w:lang w:val="en-US"/>
        </w:rPr>
        <w:t>;</w:t>
      </w:r>
    </w:p>
    <w:p w14:paraId="2389B0C3" w14:textId="305785F8" w:rsidR="0032472B" w:rsidRPr="00BA123B" w:rsidRDefault="0032472B" w:rsidP="0032472B">
      <w:pPr>
        <w:pStyle w:val="Contractstyle"/>
        <w:tabs>
          <w:tab w:val="clear" w:pos="720"/>
          <w:tab w:val="left" w:pos="1843"/>
        </w:tabs>
        <w:ind w:left="1843" w:hanging="425"/>
        <w:rPr>
          <w:rFonts w:ascii="Cambria" w:hAnsi="Cambria"/>
          <w:sz w:val="20"/>
          <w:szCs w:val="18"/>
          <w:lang w:val="en-US"/>
        </w:rPr>
      </w:pPr>
      <w:proofErr w:type="spellStart"/>
      <w:r w:rsidRPr="00BA123B">
        <w:rPr>
          <w:rFonts w:ascii="Cambria" w:hAnsi="Cambria"/>
          <w:sz w:val="20"/>
          <w:szCs w:val="18"/>
          <w:lang w:val="en-US"/>
        </w:rPr>
        <w:t>Pn</w:t>
      </w:r>
      <w:proofErr w:type="spellEnd"/>
      <w:r w:rsidRPr="00BA123B">
        <w:rPr>
          <w:rFonts w:ascii="Cambria" w:hAnsi="Cambria"/>
          <w:sz w:val="20"/>
          <w:szCs w:val="18"/>
          <w:lang w:val="en-US"/>
        </w:rPr>
        <w:t xml:space="preserve"> </w:t>
      </w:r>
      <w:r w:rsidRPr="00BA123B">
        <w:rPr>
          <w:rFonts w:ascii="Cambria" w:hAnsi="Cambria"/>
          <w:sz w:val="20"/>
          <w:szCs w:val="18"/>
          <w:lang w:val="en-US"/>
        </w:rPr>
        <w:tab/>
        <w:t>= Adjusted price</w:t>
      </w:r>
    </w:p>
    <w:p w14:paraId="744EF184" w14:textId="28BB3F94" w:rsidR="0032472B" w:rsidRPr="00BA123B" w:rsidRDefault="0032472B" w:rsidP="0032472B">
      <w:pPr>
        <w:pStyle w:val="Contractstyle"/>
        <w:tabs>
          <w:tab w:val="clear" w:pos="720"/>
          <w:tab w:val="left" w:pos="1843"/>
        </w:tabs>
        <w:ind w:left="1843" w:hanging="425"/>
        <w:rPr>
          <w:rFonts w:ascii="Cambria" w:hAnsi="Cambria"/>
          <w:sz w:val="20"/>
          <w:szCs w:val="18"/>
          <w:lang w:val="en-US"/>
        </w:rPr>
      </w:pPr>
      <w:r w:rsidRPr="00BA123B">
        <w:rPr>
          <w:rFonts w:ascii="Cambria" w:hAnsi="Cambria"/>
          <w:sz w:val="20"/>
          <w:szCs w:val="18"/>
          <w:lang w:val="en-US"/>
        </w:rPr>
        <w:t xml:space="preserve">Po </w:t>
      </w:r>
      <w:r w:rsidRPr="00BA123B">
        <w:rPr>
          <w:rFonts w:ascii="Cambria" w:hAnsi="Cambria"/>
          <w:sz w:val="20"/>
          <w:szCs w:val="18"/>
          <w:lang w:val="en-US"/>
        </w:rPr>
        <w:tab/>
        <w:t>= Basis unit price</w:t>
      </w:r>
    </w:p>
    <w:p w14:paraId="13945C80" w14:textId="6D23A96A" w:rsidR="0032472B" w:rsidRPr="00BA123B" w:rsidRDefault="0032472B" w:rsidP="0032472B">
      <w:pPr>
        <w:pStyle w:val="Contractstyle"/>
        <w:tabs>
          <w:tab w:val="clear" w:pos="720"/>
          <w:tab w:val="left" w:pos="1843"/>
        </w:tabs>
        <w:ind w:left="1843" w:hanging="425"/>
        <w:rPr>
          <w:rFonts w:ascii="Cambria" w:hAnsi="Cambria"/>
          <w:sz w:val="20"/>
          <w:szCs w:val="18"/>
          <w:lang w:val="en-US"/>
        </w:rPr>
      </w:pPr>
      <w:r w:rsidRPr="00BA123B">
        <w:rPr>
          <w:rFonts w:ascii="Cambria" w:hAnsi="Cambria"/>
          <w:sz w:val="20"/>
          <w:szCs w:val="18"/>
          <w:lang w:val="en-US"/>
        </w:rPr>
        <w:t xml:space="preserve">A </w:t>
      </w:r>
      <w:r w:rsidRPr="00BA123B">
        <w:rPr>
          <w:rFonts w:ascii="Cambria" w:hAnsi="Cambria"/>
          <w:sz w:val="20"/>
          <w:szCs w:val="18"/>
          <w:lang w:val="en-US"/>
        </w:rPr>
        <w:tab/>
        <w:t>= Percentage fixed component of the price</w:t>
      </w:r>
      <w:r w:rsidR="006B2BB0" w:rsidRPr="00BA123B">
        <w:rPr>
          <w:rFonts w:ascii="Cambria" w:hAnsi="Cambria"/>
          <w:sz w:val="20"/>
          <w:szCs w:val="18"/>
          <w:lang w:val="en-US"/>
        </w:rPr>
        <w:t xml:space="preserve">; not subject to price or currency adjustment: </w:t>
      </w:r>
      <w:r w:rsidR="006B2BB0" w:rsidRPr="00BA123B">
        <w:rPr>
          <w:rFonts w:ascii="Cambria" w:hAnsi="Cambria"/>
          <w:sz w:val="20"/>
          <w:szCs w:val="18"/>
          <w:highlight w:val="yellow"/>
          <w:lang w:val="en-US"/>
        </w:rPr>
        <w:t>X % (</w:t>
      </w:r>
      <w:r w:rsidR="006B2BB0" w:rsidRPr="00BA123B">
        <w:rPr>
          <w:rFonts w:ascii="Cambria" w:eastAsiaTheme="minorHAnsi" w:hAnsi="Cambria" w:cstheme="minorBidi"/>
          <w:sz w:val="20"/>
          <w:highlight w:val="yellow"/>
          <w:lang w:val="en-US"/>
        </w:rPr>
        <w:t>TO BE INSERTED BY THE TENDERER</w:t>
      </w:r>
      <w:r w:rsidR="006B2BB0" w:rsidRPr="00BA123B">
        <w:rPr>
          <w:rFonts w:ascii="Cambria" w:hAnsi="Cambria"/>
          <w:sz w:val="20"/>
          <w:szCs w:val="18"/>
          <w:highlight w:val="yellow"/>
          <w:lang w:val="en-US"/>
        </w:rPr>
        <w:t>)</w:t>
      </w:r>
    </w:p>
    <w:p w14:paraId="3DAD649B" w14:textId="17879AAE" w:rsidR="0032472B" w:rsidRPr="00BA123B" w:rsidRDefault="0032472B" w:rsidP="0032472B">
      <w:pPr>
        <w:pStyle w:val="Contractstyle"/>
        <w:tabs>
          <w:tab w:val="clear" w:pos="720"/>
          <w:tab w:val="left" w:pos="1843"/>
        </w:tabs>
        <w:ind w:left="1843" w:hanging="425"/>
        <w:rPr>
          <w:rFonts w:ascii="Cambria" w:hAnsi="Cambria"/>
          <w:sz w:val="20"/>
          <w:szCs w:val="18"/>
          <w:lang w:val="en-US"/>
        </w:rPr>
      </w:pPr>
      <w:r w:rsidRPr="00BA123B">
        <w:rPr>
          <w:rFonts w:ascii="Cambria" w:hAnsi="Cambria"/>
          <w:sz w:val="20"/>
          <w:szCs w:val="18"/>
          <w:lang w:val="en-US"/>
        </w:rPr>
        <w:t xml:space="preserve">B </w:t>
      </w:r>
      <w:r w:rsidRPr="00BA123B">
        <w:rPr>
          <w:rFonts w:ascii="Cambria" w:hAnsi="Cambria"/>
          <w:sz w:val="20"/>
          <w:szCs w:val="18"/>
          <w:lang w:val="en-US"/>
        </w:rPr>
        <w:tab/>
        <w:t>= Percentage component of material index</w:t>
      </w:r>
      <w:r w:rsidR="006B2BB0" w:rsidRPr="00BA123B">
        <w:rPr>
          <w:rFonts w:ascii="Cambria" w:hAnsi="Cambria"/>
          <w:sz w:val="20"/>
          <w:szCs w:val="18"/>
          <w:lang w:val="en-US"/>
        </w:rPr>
        <w:t xml:space="preserve">: </w:t>
      </w:r>
      <w:r w:rsidR="006B2BB0" w:rsidRPr="00BA123B">
        <w:rPr>
          <w:rFonts w:ascii="Cambria" w:hAnsi="Cambria"/>
          <w:sz w:val="20"/>
          <w:szCs w:val="18"/>
          <w:highlight w:val="yellow"/>
          <w:lang w:val="en-US"/>
        </w:rPr>
        <w:t>X % (</w:t>
      </w:r>
      <w:r w:rsidR="006B2BB0" w:rsidRPr="00BA123B">
        <w:rPr>
          <w:rFonts w:ascii="Cambria" w:eastAsiaTheme="minorHAnsi" w:hAnsi="Cambria" w:cstheme="minorBidi"/>
          <w:sz w:val="20"/>
          <w:highlight w:val="yellow"/>
          <w:lang w:val="en-US"/>
        </w:rPr>
        <w:t>TO BE INSERTED BY THE TENDERER</w:t>
      </w:r>
      <w:r w:rsidR="006B2BB0" w:rsidRPr="00BA123B">
        <w:rPr>
          <w:rFonts w:ascii="Cambria" w:hAnsi="Cambria"/>
          <w:sz w:val="20"/>
          <w:szCs w:val="18"/>
          <w:highlight w:val="yellow"/>
          <w:lang w:val="en-US"/>
        </w:rPr>
        <w:t>)</w:t>
      </w:r>
    </w:p>
    <w:p w14:paraId="3FF95A70" w14:textId="4AE1C1F5" w:rsidR="0032472B" w:rsidRPr="00BA123B" w:rsidRDefault="0032472B" w:rsidP="0032472B">
      <w:pPr>
        <w:pStyle w:val="Contractstyle"/>
        <w:tabs>
          <w:tab w:val="clear" w:pos="720"/>
          <w:tab w:val="left" w:pos="1843"/>
        </w:tabs>
        <w:ind w:left="1843" w:hanging="425"/>
        <w:rPr>
          <w:rFonts w:ascii="Cambria" w:hAnsi="Cambria"/>
          <w:sz w:val="20"/>
          <w:szCs w:val="18"/>
          <w:lang w:val="en-US"/>
        </w:rPr>
      </w:pPr>
      <w:r w:rsidRPr="00BA123B">
        <w:rPr>
          <w:rFonts w:ascii="Cambria" w:hAnsi="Cambria"/>
          <w:sz w:val="20"/>
          <w:szCs w:val="18"/>
          <w:lang w:val="en-US"/>
        </w:rPr>
        <w:t xml:space="preserve">Mn </w:t>
      </w:r>
      <w:r w:rsidRPr="00BA123B">
        <w:rPr>
          <w:rFonts w:ascii="Cambria" w:hAnsi="Cambria"/>
          <w:sz w:val="20"/>
          <w:szCs w:val="18"/>
          <w:lang w:val="en-US"/>
        </w:rPr>
        <w:tab/>
        <w:t>= Material index</w:t>
      </w:r>
      <w:r w:rsidR="003A7D2E" w:rsidRPr="00BA123B">
        <w:rPr>
          <w:rFonts w:ascii="Cambria" w:hAnsi="Cambria"/>
          <w:sz w:val="20"/>
          <w:szCs w:val="18"/>
          <w:lang w:val="en-US"/>
        </w:rPr>
        <w:t xml:space="preserve"> </w:t>
      </w:r>
      <w:r w:rsidRPr="00BA123B">
        <w:rPr>
          <w:rFonts w:ascii="Cambria" w:hAnsi="Cambria"/>
          <w:sz w:val="20"/>
          <w:szCs w:val="18"/>
          <w:lang w:val="en-US"/>
        </w:rPr>
        <w:t>&lt;</w:t>
      </w:r>
      <w:r w:rsidR="00A43AD7" w:rsidRPr="00BA123B">
        <w:rPr>
          <w:rFonts w:ascii="Cambria" w:hAnsi="Cambria"/>
          <w:sz w:val="20"/>
          <w:szCs w:val="18"/>
          <w:lang w:val="en-US"/>
        </w:rPr>
        <w:t>last official index</w:t>
      </w:r>
      <w:r w:rsidRPr="00BA123B">
        <w:rPr>
          <w:rFonts w:ascii="Cambria" w:hAnsi="Cambria"/>
          <w:sz w:val="20"/>
          <w:szCs w:val="18"/>
          <w:lang w:val="en-US"/>
        </w:rPr>
        <w:t xml:space="preserve"> before agreed time of delivery&gt;</w:t>
      </w:r>
    </w:p>
    <w:p w14:paraId="5C0F4324" w14:textId="79FC1DC4" w:rsidR="0032472B" w:rsidRPr="00BA123B" w:rsidRDefault="0032472B" w:rsidP="0032472B">
      <w:pPr>
        <w:pStyle w:val="Contractstyle"/>
        <w:tabs>
          <w:tab w:val="clear" w:pos="720"/>
          <w:tab w:val="left" w:pos="1843"/>
        </w:tabs>
        <w:ind w:left="1843" w:hanging="425"/>
        <w:rPr>
          <w:rFonts w:ascii="Cambria" w:hAnsi="Cambria"/>
          <w:sz w:val="20"/>
          <w:szCs w:val="18"/>
          <w:lang w:val="en-US"/>
        </w:rPr>
      </w:pPr>
      <w:r w:rsidRPr="00BA123B">
        <w:rPr>
          <w:rFonts w:ascii="Cambria" w:hAnsi="Cambria"/>
          <w:sz w:val="20"/>
          <w:szCs w:val="18"/>
          <w:lang w:val="en-US"/>
        </w:rPr>
        <w:t xml:space="preserve">Mo </w:t>
      </w:r>
      <w:r w:rsidRPr="00BA123B">
        <w:rPr>
          <w:rFonts w:ascii="Cambria" w:hAnsi="Cambria"/>
          <w:sz w:val="20"/>
          <w:szCs w:val="18"/>
          <w:lang w:val="en-US"/>
        </w:rPr>
        <w:tab/>
        <w:t xml:space="preserve">= Material index at </w:t>
      </w:r>
      <w:r w:rsidR="003A7D2E" w:rsidRPr="00BA123B">
        <w:rPr>
          <w:rFonts w:ascii="Cambria" w:hAnsi="Cambria"/>
          <w:sz w:val="20"/>
          <w:szCs w:val="18"/>
          <w:lang w:val="en-US"/>
        </w:rPr>
        <w:t>month of contract signature</w:t>
      </w:r>
    </w:p>
    <w:p w14:paraId="508FAEB8" w14:textId="3F15AD61" w:rsidR="0032472B" w:rsidRPr="00BA123B" w:rsidRDefault="0032472B" w:rsidP="0032472B">
      <w:pPr>
        <w:pStyle w:val="Contractstyle"/>
        <w:tabs>
          <w:tab w:val="clear" w:pos="720"/>
          <w:tab w:val="left" w:pos="1843"/>
        </w:tabs>
        <w:ind w:left="1843" w:hanging="425"/>
        <w:rPr>
          <w:rFonts w:ascii="Cambria" w:hAnsi="Cambria"/>
          <w:sz w:val="20"/>
          <w:szCs w:val="18"/>
          <w:lang w:val="en-US"/>
        </w:rPr>
      </w:pPr>
      <w:r w:rsidRPr="00BA123B">
        <w:rPr>
          <w:rFonts w:ascii="Cambria" w:hAnsi="Cambria"/>
          <w:sz w:val="20"/>
          <w:szCs w:val="18"/>
          <w:lang w:val="en-US"/>
        </w:rPr>
        <w:t xml:space="preserve">C </w:t>
      </w:r>
      <w:r w:rsidRPr="00BA123B">
        <w:rPr>
          <w:rFonts w:ascii="Cambria" w:hAnsi="Cambria"/>
          <w:sz w:val="20"/>
          <w:szCs w:val="18"/>
          <w:lang w:val="en-US"/>
        </w:rPr>
        <w:tab/>
        <w:t>= Percentage component of salaries index</w:t>
      </w:r>
      <w:r w:rsidR="006B2BB0" w:rsidRPr="00BA123B">
        <w:rPr>
          <w:rFonts w:ascii="Cambria" w:hAnsi="Cambria"/>
          <w:sz w:val="20"/>
          <w:szCs w:val="18"/>
          <w:lang w:val="en-US"/>
        </w:rPr>
        <w:t>:</w:t>
      </w:r>
      <w:r w:rsidRPr="00BA123B">
        <w:rPr>
          <w:rFonts w:ascii="Cambria" w:hAnsi="Cambria"/>
          <w:sz w:val="20"/>
          <w:szCs w:val="18"/>
          <w:lang w:val="en-US"/>
        </w:rPr>
        <w:t xml:space="preserve"> </w:t>
      </w:r>
      <w:r w:rsidR="006B2BB0" w:rsidRPr="00BA123B">
        <w:rPr>
          <w:rFonts w:ascii="Cambria" w:hAnsi="Cambria"/>
          <w:sz w:val="20"/>
          <w:szCs w:val="18"/>
          <w:highlight w:val="yellow"/>
          <w:lang w:val="en-US"/>
        </w:rPr>
        <w:t>X % (</w:t>
      </w:r>
      <w:r w:rsidR="006B2BB0" w:rsidRPr="00BA123B">
        <w:rPr>
          <w:rFonts w:ascii="Cambria" w:eastAsiaTheme="minorHAnsi" w:hAnsi="Cambria" w:cstheme="minorBidi"/>
          <w:sz w:val="20"/>
          <w:highlight w:val="yellow"/>
          <w:lang w:val="en-US"/>
        </w:rPr>
        <w:t>TO BE INSERTED BY THE TENDERER</w:t>
      </w:r>
      <w:r w:rsidR="006B2BB0" w:rsidRPr="00BA123B">
        <w:rPr>
          <w:rFonts w:ascii="Cambria" w:hAnsi="Cambria"/>
          <w:sz w:val="20"/>
          <w:szCs w:val="18"/>
          <w:highlight w:val="yellow"/>
          <w:lang w:val="en-US"/>
        </w:rPr>
        <w:t>)</w:t>
      </w:r>
    </w:p>
    <w:p w14:paraId="332E9F3D" w14:textId="49139267" w:rsidR="0032472B" w:rsidRPr="00BA123B" w:rsidRDefault="0032472B" w:rsidP="0032472B">
      <w:pPr>
        <w:pStyle w:val="Contractstyle"/>
        <w:tabs>
          <w:tab w:val="clear" w:pos="720"/>
          <w:tab w:val="left" w:pos="1843"/>
        </w:tabs>
        <w:ind w:left="1843" w:hanging="425"/>
        <w:rPr>
          <w:rFonts w:ascii="Cambria" w:hAnsi="Cambria"/>
          <w:sz w:val="20"/>
          <w:szCs w:val="18"/>
          <w:lang w:val="en-US"/>
        </w:rPr>
      </w:pPr>
      <w:r w:rsidRPr="00BA123B">
        <w:rPr>
          <w:rFonts w:ascii="Cambria" w:hAnsi="Cambria"/>
          <w:sz w:val="20"/>
          <w:szCs w:val="18"/>
          <w:lang w:val="en-US"/>
        </w:rPr>
        <w:t xml:space="preserve">Ln </w:t>
      </w:r>
      <w:r w:rsidRPr="00BA123B">
        <w:rPr>
          <w:rFonts w:ascii="Cambria" w:hAnsi="Cambria"/>
          <w:sz w:val="20"/>
          <w:szCs w:val="18"/>
          <w:lang w:val="en-US"/>
        </w:rPr>
        <w:tab/>
        <w:t xml:space="preserve">= Salary index </w:t>
      </w:r>
      <w:r w:rsidR="00360011" w:rsidRPr="00BA123B">
        <w:rPr>
          <w:rFonts w:ascii="Cambria" w:hAnsi="Cambria"/>
          <w:sz w:val="20"/>
          <w:szCs w:val="18"/>
          <w:lang w:val="en-US"/>
        </w:rPr>
        <w:t>&lt;</w:t>
      </w:r>
      <w:r w:rsidR="003A7D2E" w:rsidRPr="00BA123B">
        <w:rPr>
          <w:rFonts w:ascii="Cambria" w:hAnsi="Cambria"/>
          <w:sz w:val="20"/>
          <w:szCs w:val="18"/>
          <w:lang w:val="en-US"/>
        </w:rPr>
        <w:t xml:space="preserve"> last official index </w:t>
      </w:r>
      <w:r w:rsidR="00360011" w:rsidRPr="00BA123B">
        <w:rPr>
          <w:rFonts w:ascii="Cambria" w:hAnsi="Cambria"/>
          <w:sz w:val="20"/>
          <w:szCs w:val="18"/>
          <w:lang w:val="en-US"/>
        </w:rPr>
        <w:t>before agreed time of delivery&gt;</w:t>
      </w:r>
    </w:p>
    <w:p w14:paraId="1E9FAB33" w14:textId="3E21613F" w:rsidR="0032472B" w:rsidRPr="00BA123B" w:rsidRDefault="0032472B" w:rsidP="0032472B">
      <w:pPr>
        <w:pStyle w:val="Contractstyle"/>
        <w:tabs>
          <w:tab w:val="clear" w:pos="720"/>
          <w:tab w:val="left" w:pos="1843"/>
        </w:tabs>
        <w:ind w:left="1843" w:hanging="425"/>
        <w:rPr>
          <w:rFonts w:ascii="Cambria" w:hAnsi="Cambria"/>
          <w:sz w:val="20"/>
          <w:szCs w:val="18"/>
          <w:lang w:val="en-US"/>
        </w:rPr>
      </w:pPr>
      <w:r w:rsidRPr="00BA123B">
        <w:rPr>
          <w:rFonts w:ascii="Cambria" w:hAnsi="Cambria"/>
          <w:sz w:val="20"/>
          <w:szCs w:val="18"/>
          <w:lang w:val="en-US"/>
        </w:rPr>
        <w:t xml:space="preserve">Lo </w:t>
      </w:r>
      <w:r w:rsidRPr="00BA123B">
        <w:rPr>
          <w:rFonts w:ascii="Cambria" w:hAnsi="Cambria"/>
          <w:sz w:val="20"/>
          <w:szCs w:val="18"/>
          <w:lang w:val="en-US"/>
        </w:rPr>
        <w:tab/>
        <w:t xml:space="preserve">= Salary index at </w:t>
      </w:r>
      <w:r w:rsidR="003A7D2E" w:rsidRPr="00BA123B">
        <w:rPr>
          <w:rFonts w:ascii="Cambria" w:hAnsi="Cambria"/>
          <w:sz w:val="20"/>
          <w:szCs w:val="18"/>
          <w:lang w:val="en-US"/>
        </w:rPr>
        <w:t>month of contract signature</w:t>
      </w:r>
    </w:p>
    <w:p w14:paraId="66B9C811" w14:textId="57C0E4C5" w:rsidR="00C500DD" w:rsidRPr="00BA123B" w:rsidRDefault="00C500DD" w:rsidP="0032472B">
      <w:pPr>
        <w:pStyle w:val="Contractstyle"/>
        <w:tabs>
          <w:tab w:val="clear" w:pos="720"/>
          <w:tab w:val="left" w:pos="1843"/>
        </w:tabs>
        <w:ind w:left="1843" w:hanging="425"/>
        <w:rPr>
          <w:rFonts w:ascii="Cambria" w:hAnsi="Cambria"/>
          <w:sz w:val="20"/>
          <w:szCs w:val="18"/>
          <w:lang w:val="en-US"/>
        </w:rPr>
      </w:pPr>
      <w:proofErr w:type="spellStart"/>
      <w:r w:rsidRPr="00BA123B">
        <w:rPr>
          <w:rFonts w:ascii="Cambria" w:hAnsi="Cambria"/>
          <w:sz w:val="20"/>
          <w:szCs w:val="18"/>
          <w:lang w:val="en-US"/>
        </w:rPr>
        <w:t>Vn</w:t>
      </w:r>
      <w:proofErr w:type="spellEnd"/>
      <w:r w:rsidRPr="00BA123B">
        <w:rPr>
          <w:rFonts w:ascii="Cambria" w:hAnsi="Cambria"/>
          <w:sz w:val="20"/>
          <w:szCs w:val="18"/>
          <w:lang w:val="en-US"/>
        </w:rPr>
        <w:tab/>
        <w:t xml:space="preserve">= Currency exchange rate at delivery date according to </w:t>
      </w:r>
      <w:hyperlink r:id="rId11" w:history="1">
        <w:r w:rsidRPr="00BA123B">
          <w:rPr>
            <w:rStyle w:val="Hyperkobling"/>
            <w:rFonts w:ascii="Cambria" w:eastAsiaTheme="minorHAnsi" w:hAnsi="Cambria" w:cstheme="minorBidi"/>
            <w:bCs/>
            <w:sz w:val="20"/>
          </w:rPr>
          <w:t>https://www.norges-bank.no/tema/statistikk/Valutakurser/</w:t>
        </w:r>
      </w:hyperlink>
    </w:p>
    <w:p w14:paraId="26B7F22F" w14:textId="01C8D243" w:rsidR="0015323B" w:rsidRPr="00BA123B" w:rsidRDefault="0015323B" w:rsidP="0032472B">
      <w:pPr>
        <w:pStyle w:val="Contractstyle"/>
        <w:tabs>
          <w:tab w:val="clear" w:pos="720"/>
          <w:tab w:val="left" w:pos="1843"/>
        </w:tabs>
        <w:ind w:left="1843" w:hanging="425"/>
        <w:rPr>
          <w:rFonts w:ascii="Cambria" w:hAnsi="Cambria"/>
          <w:sz w:val="20"/>
          <w:szCs w:val="18"/>
          <w:lang w:val="en-US"/>
        </w:rPr>
      </w:pPr>
      <w:r w:rsidRPr="00BA123B">
        <w:rPr>
          <w:rFonts w:ascii="Cambria" w:hAnsi="Cambria"/>
          <w:sz w:val="20"/>
          <w:szCs w:val="18"/>
          <w:lang w:val="en-US"/>
        </w:rPr>
        <w:t>Vo</w:t>
      </w:r>
      <w:r w:rsidRPr="00BA123B">
        <w:rPr>
          <w:rFonts w:ascii="Cambria" w:hAnsi="Cambria"/>
          <w:sz w:val="20"/>
          <w:szCs w:val="18"/>
          <w:lang w:val="en-US"/>
        </w:rPr>
        <w:tab/>
        <w:t xml:space="preserve">= Currency exchange rate at contract </w:t>
      </w:r>
      <w:r w:rsidR="006B2BB0" w:rsidRPr="00BA123B">
        <w:rPr>
          <w:rFonts w:ascii="Cambria" w:hAnsi="Cambria"/>
          <w:sz w:val="20"/>
          <w:szCs w:val="18"/>
          <w:lang w:val="en-US"/>
        </w:rPr>
        <w:t>s</w:t>
      </w:r>
      <w:r w:rsidRPr="00BA123B">
        <w:rPr>
          <w:rFonts w:ascii="Cambria" w:hAnsi="Cambria"/>
          <w:sz w:val="20"/>
          <w:szCs w:val="18"/>
          <w:lang w:val="en-US"/>
        </w:rPr>
        <w:t xml:space="preserve">ignature date according to </w:t>
      </w:r>
      <w:hyperlink r:id="rId12" w:history="1">
        <w:r w:rsidRPr="00BA123B">
          <w:rPr>
            <w:rStyle w:val="Hyperkobling"/>
            <w:rFonts w:ascii="Cambria" w:eastAsiaTheme="minorHAnsi" w:hAnsi="Cambria" w:cstheme="minorBidi"/>
            <w:bCs/>
            <w:sz w:val="20"/>
          </w:rPr>
          <w:t>https://www.norges-bank.no/tema/statistikk/Valutakurser/</w:t>
        </w:r>
      </w:hyperlink>
    </w:p>
    <w:p w14:paraId="3D367833" w14:textId="280E8EFE" w:rsidR="0032472B" w:rsidRPr="00BA123B" w:rsidRDefault="00650C89" w:rsidP="00650C89">
      <w:pPr>
        <w:pStyle w:val="Contractstyle"/>
        <w:spacing w:before="120"/>
        <w:ind w:left="780"/>
        <w:rPr>
          <w:rFonts w:ascii="Cambria" w:eastAsiaTheme="minorHAnsi" w:hAnsi="Cambria" w:cstheme="minorBidi"/>
          <w:sz w:val="20"/>
          <w:lang w:val="en-US"/>
        </w:rPr>
      </w:pPr>
      <w:r w:rsidRPr="00BA123B">
        <w:rPr>
          <w:rFonts w:ascii="Cambria" w:eastAsiaTheme="minorHAnsi" w:hAnsi="Cambria" w:cstheme="minorBidi"/>
          <w:sz w:val="20"/>
          <w:lang w:val="en-US"/>
        </w:rPr>
        <w:t xml:space="preserve">The Contractor shall provide documentation for all price adjustments and submit copies of relevant </w:t>
      </w:r>
      <w:proofErr w:type="spellStart"/>
      <w:r w:rsidRPr="00BA123B">
        <w:rPr>
          <w:rFonts w:ascii="Cambria" w:eastAsiaTheme="minorHAnsi" w:hAnsi="Cambria" w:cstheme="minorBidi"/>
          <w:sz w:val="20"/>
          <w:lang w:val="en-US"/>
        </w:rPr>
        <w:t>indicies</w:t>
      </w:r>
      <w:proofErr w:type="spellEnd"/>
      <w:r w:rsidRPr="00BA123B">
        <w:rPr>
          <w:rFonts w:ascii="Cambria" w:eastAsiaTheme="minorHAnsi" w:hAnsi="Cambria" w:cstheme="minorBidi"/>
          <w:sz w:val="20"/>
          <w:lang w:val="en-US"/>
        </w:rPr>
        <w:t xml:space="preserve"> along with the price adjustment invoices, in accordance with para. </w:t>
      </w:r>
      <w:r w:rsidR="00707E6B" w:rsidRPr="00BA123B">
        <w:rPr>
          <w:rFonts w:ascii="Cambria" w:eastAsiaTheme="minorHAnsi" w:hAnsi="Cambria" w:cstheme="minorBidi"/>
          <w:sz w:val="20"/>
          <w:lang w:val="en-US"/>
        </w:rPr>
        <w:t>5</w:t>
      </w:r>
      <w:r w:rsidR="00C55A73" w:rsidRPr="00BA123B">
        <w:rPr>
          <w:rFonts w:ascii="Cambria" w:eastAsiaTheme="minorHAnsi" w:hAnsi="Cambria" w:cstheme="minorBidi"/>
          <w:sz w:val="20"/>
          <w:lang w:val="en-US"/>
        </w:rPr>
        <w:t xml:space="preserve">. </w:t>
      </w:r>
    </w:p>
    <w:p w14:paraId="787581C1" w14:textId="77777777" w:rsidR="00E42D05" w:rsidRPr="00A56DBA" w:rsidRDefault="00995E3B" w:rsidP="00FC218D">
      <w:pPr>
        <w:pStyle w:val="Overskrift1"/>
        <w:numPr>
          <w:ilvl w:val="0"/>
          <w:numId w:val="1"/>
        </w:numPr>
        <w:spacing w:before="360"/>
        <w:rPr>
          <w:rFonts w:eastAsiaTheme="minorHAnsi"/>
          <w:lang w:val="en-US"/>
        </w:rPr>
      </w:pPr>
      <w:bookmarkStart w:id="5" w:name="_Toc229747692"/>
      <w:r>
        <w:rPr>
          <w:rFonts w:eastAsiaTheme="minorHAnsi"/>
          <w:lang w:val="en-US"/>
        </w:rPr>
        <w:lastRenderedPageBreak/>
        <w:t>Terms of Payment</w:t>
      </w:r>
      <w:bookmarkEnd w:id="5"/>
      <w:r>
        <w:rPr>
          <w:rFonts w:eastAsiaTheme="minorHAnsi"/>
          <w:lang w:val="en-US"/>
        </w:rPr>
        <w:t xml:space="preserve"> </w:t>
      </w:r>
    </w:p>
    <w:p w14:paraId="787581C2" w14:textId="3DB05EA2" w:rsidR="00E42D05" w:rsidRPr="00A56DBA" w:rsidRDefault="00F97E32" w:rsidP="00FC218D">
      <w:pPr>
        <w:pStyle w:val="Overskrift2"/>
        <w:numPr>
          <w:ilvl w:val="1"/>
          <w:numId w:val="1"/>
        </w:numPr>
        <w:spacing w:before="120"/>
        <w:rPr>
          <w:rFonts w:eastAsiaTheme="minorHAnsi"/>
          <w:lang w:val="en-US"/>
        </w:rPr>
      </w:pPr>
      <w:bookmarkStart w:id="6" w:name="_Toc229747693"/>
      <w:r>
        <w:rPr>
          <w:rFonts w:eastAsiaTheme="minorHAnsi"/>
          <w:lang w:val="en-US"/>
        </w:rPr>
        <w:t>Payment After Delivery</w:t>
      </w:r>
      <w:bookmarkEnd w:id="6"/>
    </w:p>
    <w:p w14:paraId="787581C3" w14:textId="2FDDBDB6" w:rsidR="00E42D05" w:rsidRPr="00BA123B" w:rsidRDefault="00F97E32" w:rsidP="00E42D05">
      <w:pPr>
        <w:pStyle w:val="Contractstyle"/>
        <w:rPr>
          <w:rFonts w:ascii="Cambria" w:eastAsiaTheme="minorHAnsi" w:hAnsi="Cambria" w:cstheme="minorBidi"/>
          <w:sz w:val="20"/>
          <w:lang w:val="en-US"/>
        </w:rPr>
      </w:pPr>
      <w:r w:rsidRPr="00BA123B">
        <w:rPr>
          <w:rFonts w:ascii="Cambria" w:eastAsiaTheme="minorHAnsi" w:hAnsi="Cambria" w:cstheme="minorBidi"/>
          <w:sz w:val="20"/>
          <w:lang w:val="en-US"/>
        </w:rPr>
        <w:t xml:space="preserve">The Contractor shall invoice the Purchaser when approved delivery has taken place or partial delivery has taken place in accordance with Annex C. The Purchaser shall pay within 30 days of </w:t>
      </w:r>
      <w:proofErr w:type="spellStart"/>
      <w:r w:rsidRPr="00BA123B">
        <w:rPr>
          <w:rFonts w:ascii="Cambria" w:eastAsiaTheme="minorHAnsi" w:hAnsi="Cambria" w:cstheme="minorBidi"/>
          <w:sz w:val="20"/>
          <w:lang w:val="en-US"/>
        </w:rPr>
        <w:t>receivement</w:t>
      </w:r>
      <w:proofErr w:type="spellEnd"/>
      <w:r w:rsidRPr="00BA123B">
        <w:rPr>
          <w:rFonts w:ascii="Cambria" w:eastAsiaTheme="minorHAnsi" w:hAnsi="Cambria" w:cstheme="minorBidi"/>
          <w:sz w:val="20"/>
          <w:lang w:val="en-US"/>
        </w:rPr>
        <w:t xml:space="preserve"> of correct invoice ref. paragraph 4.</w:t>
      </w:r>
    </w:p>
    <w:p w14:paraId="787581C4" w14:textId="0CA25E02" w:rsidR="00E42D05" w:rsidRPr="00A56DBA" w:rsidRDefault="00F97E32" w:rsidP="00FC218D">
      <w:pPr>
        <w:pStyle w:val="Overskrift2"/>
        <w:numPr>
          <w:ilvl w:val="1"/>
          <w:numId w:val="1"/>
        </w:numPr>
        <w:spacing w:before="120"/>
        <w:rPr>
          <w:rFonts w:eastAsiaTheme="minorHAnsi"/>
          <w:lang w:val="en-US"/>
        </w:rPr>
      </w:pPr>
      <w:bookmarkStart w:id="7" w:name="_Toc229747694"/>
      <w:r>
        <w:rPr>
          <w:rFonts w:eastAsiaTheme="minorHAnsi"/>
          <w:lang w:val="en-US"/>
        </w:rPr>
        <w:t>Overdue Payment</w:t>
      </w:r>
      <w:bookmarkEnd w:id="7"/>
    </w:p>
    <w:p w14:paraId="787581C5" w14:textId="6202E81D" w:rsidR="00E42D05" w:rsidRPr="00BA123B" w:rsidRDefault="00F97E32" w:rsidP="00E42D05">
      <w:pPr>
        <w:pStyle w:val="Contractstyle"/>
        <w:rPr>
          <w:rFonts w:ascii="Cambria" w:eastAsiaTheme="minorHAnsi" w:hAnsi="Cambria" w:cstheme="minorBidi"/>
          <w:sz w:val="20"/>
          <w:lang w:val="en-US"/>
        </w:rPr>
      </w:pPr>
      <w:r w:rsidRPr="00BA123B">
        <w:rPr>
          <w:rFonts w:ascii="Cambria" w:eastAsiaTheme="minorHAnsi" w:hAnsi="Cambria" w:cstheme="minorBidi"/>
          <w:sz w:val="20"/>
          <w:lang w:val="en-US"/>
        </w:rPr>
        <w:t xml:space="preserve">If payments are not made when due the </w:t>
      </w:r>
      <w:r w:rsidR="00135774" w:rsidRPr="00BA123B">
        <w:rPr>
          <w:rFonts w:ascii="Cambria" w:eastAsiaTheme="minorHAnsi" w:hAnsi="Cambria" w:cstheme="minorBidi"/>
          <w:sz w:val="20"/>
          <w:lang w:val="en-US"/>
        </w:rPr>
        <w:t>Contractor is entitled to demand</w:t>
      </w:r>
      <w:r w:rsidRPr="00BA123B">
        <w:rPr>
          <w:rFonts w:ascii="Cambria" w:eastAsiaTheme="minorHAnsi" w:hAnsi="Cambria" w:cstheme="minorBidi"/>
          <w:sz w:val="20"/>
          <w:lang w:val="en-US"/>
        </w:rPr>
        <w:t xml:space="preserve"> interest according to Act of 17</w:t>
      </w:r>
      <w:r w:rsidRPr="00BA123B">
        <w:rPr>
          <w:rFonts w:ascii="Cambria" w:eastAsiaTheme="minorHAnsi" w:hAnsi="Cambria" w:cstheme="minorBidi"/>
          <w:sz w:val="20"/>
          <w:vertAlign w:val="superscript"/>
          <w:lang w:val="en-US"/>
        </w:rPr>
        <w:t>th</w:t>
      </w:r>
      <w:r w:rsidRPr="00BA123B">
        <w:rPr>
          <w:rFonts w:ascii="Cambria" w:eastAsiaTheme="minorHAnsi" w:hAnsi="Cambria" w:cstheme="minorBidi"/>
          <w:sz w:val="20"/>
          <w:lang w:val="en-US"/>
        </w:rPr>
        <w:t xml:space="preserve"> December 1976</w:t>
      </w:r>
      <w:r w:rsidR="00465EEE" w:rsidRPr="00BA123B">
        <w:rPr>
          <w:rFonts w:ascii="Cambria" w:eastAsiaTheme="minorHAnsi" w:hAnsi="Cambria" w:cstheme="minorBidi"/>
          <w:sz w:val="20"/>
          <w:lang w:val="en-US"/>
        </w:rPr>
        <w:t xml:space="preserve"> No. 100</w:t>
      </w:r>
      <w:r w:rsidRPr="00BA123B">
        <w:rPr>
          <w:rFonts w:ascii="Cambria" w:eastAsiaTheme="minorHAnsi" w:hAnsi="Cambria" w:cstheme="minorBidi"/>
          <w:sz w:val="20"/>
          <w:lang w:val="en-US"/>
        </w:rPr>
        <w:t xml:space="preserve"> related to interest to overdue payments.</w:t>
      </w:r>
    </w:p>
    <w:p w14:paraId="78758203" w14:textId="5EB4038A" w:rsidR="00E42D05" w:rsidRPr="00A56DBA" w:rsidRDefault="000C3C8F" w:rsidP="00FC218D">
      <w:pPr>
        <w:pStyle w:val="Overskrift1"/>
        <w:numPr>
          <w:ilvl w:val="0"/>
          <w:numId w:val="1"/>
        </w:numPr>
        <w:spacing w:before="360"/>
        <w:rPr>
          <w:rFonts w:eastAsiaTheme="minorHAnsi"/>
          <w:lang w:val="en-US"/>
        </w:rPr>
      </w:pPr>
      <w:bookmarkStart w:id="8" w:name="_Toc229747695"/>
      <w:r>
        <w:rPr>
          <w:rFonts w:eastAsiaTheme="minorHAnsi"/>
          <w:lang w:val="en-US"/>
        </w:rPr>
        <w:t>Invoicing</w:t>
      </w:r>
      <w:bookmarkEnd w:id="8"/>
    </w:p>
    <w:p w14:paraId="5EE166B5" w14:textId="5966CF21" w:rsidR="000C3C8F" w:rsidRPr="00FF405B" w:rsidRDefault="000C3C8F" w:rsidP="00FC218D">
      <w:pPr>
        <w:pStyle w:val="Overskrift2"/>
        <w:numPr>
          <w:ilvl w:val="1"/>
          <w:numId w:val="1"/>
        </w:numPr>
        <w:spacing w:before="120"/>
        <w:rPr>
          <w:rFonts w:eastAsiaTheme="minorHAnsi"/>
          <w:lang w:val="en-US"/>
        </w:rPr>
      </w:pPr>
      <w:bookmarkStart w:id="9" w:name="_Toc229747696"/>
      <w:bookmarkStart w:id="10" w:name="_Toc497024161"/>
      <w:bookmarkStart w:id="11" w:name="_Toc472327921"/>
      <w:r w:rsidRPr="00FF405B">
        <w:rPr>
          <w:rFonts w:eastAsiaTheme="minorHAnsi"/>
          <w:lang w:val="en-US"/>
        </w:rPr>
        <w:t>Invoicing address</w:t>
      </w:r>
      <w:bookmarkEnd w:id="9"/>
    </w:p>
    <w:p w14:paraId="608B312B" w14:textId="472FD3A2" w:rsidR="000C3C8F" w:rsidRPr="00BA123B" w:rsidRDefault="000C3C8F" w:rsidP="00A43AD7">
      <w:pPr>
        <w:spacing w:after="120"/>
        <w:ind w:left="567"/>
        <w:rPr>
          <w:rFonts w:ascii="Cambria" w:hAnsi="Cambria"/>
          <w:sz w:val="20"/>
          <w:szCs w:val="20"/>
          <w:lang w:val="en-US"/>
        </w:rPr>
      </w:pPr>
      <w:r w:rsidRPr="00BA123B">
        <w:rPr>
          <w:rFonts w:ascii="Cambria" w:hAnsi="Cambria"/>
          <w:sz w:val="20"/>
          <w:szCs w:val="20"/>
          <w:lang w:val="en-US"/>
        </w:rPr>
        <w:t>The invoices shall be submitted to the following address:</w:t>
      </w:r>
    </w:p>
    <w:p w14:paraId="26519C5A" w14:textId="2C1F77C4" w:rsidR="000C3C8F" w:rsidRPr="00BA123B" w:rsidRDefault="00425441" w:rsidP="00A43AD7">
      <w:pPr>
        <w:spacing w:after="0" w:line="240" w:lineRule="auto"/>
        <w:ind w:firstLine="993"/>
        <w:rPr>
          <w:rFonts w:ascii="Cambria" w:hAnsi="Cambria"/>
          <w:sz w:val="20"/>
          <w:szCs w:val="20"/>
          <w:lang w:val="en-US"/>
        </w:rPr>
      </w:pPr>
      <w:r w:rsidRPr="00BA123B">
        <w:rPr>
          <w:rFonts w:ascii="Cambria" w:hAnsi="Cambria"/>
          <w:sz w:val="20"/>
          <w:szCs w:val="20"/>
          <w:lang w:val="en-US"/>
        </w:rPr>
        <w:t xml:space="preserve">Norwegian </w:t>
      </w:r>
      <w:proofErr w:type="spellStart"/>
      <w:r w:rsidRPr="00BA123B">
        <w:rPr>
          <w:rFonts w:ascii="Cambria" w:hAnsi="Cambria"/>
          <w:sz w:val="20"/>
          <w:szCs w:val="20"/>
          <w:lang w:val="en-US"/>
        </w:rPr>
        <w:t>Defence</w:t>
      </w:r>
      <w:proofErr w:type="spellEnd"/>
      <w:r w:rsidRPr="00BA123B">
        <w:rPr>
          <w:rFonts w:ascii="Cambria" w:hAnsi="Cambria"/>
          <w:sz w:val="20"/>
          <w:szCs w:val="20"/>
          <w:lang w:val="en-US"/>
        </w:rPr>
        <w:t xml:space="preserve"> Materiel Agency</w:t>
      </w:r>
    </w:p>
    <w:p w14:paraId="28562017" w14:textId="3B68FEC3" w:rsidR="00BA123B" w:rsidRPr="00BA123B" w:rsidRDefault="00BA123B" w:rsidP="00BA123B">
      <w:pPr>
        <w:spacing w:after="0" w:line="240" w:lineRule="auto"/>
        <w:ind w:firstLine="993"/>
        <w:rPr>
          <w:rFonts w:ascii="Cambria" w:hAnsi="Cambria"/>
          <w:sz w:val="20"/>
          <w:szCs w:val="20"/>
          <w:lang w:val="en-US"/>
        </w:rPr>
      </w:pPr>
      <w:r w:rsidRPr="00BA123B">
        <w:rPr>
          <w:rFonts w:ascii="Cambria" w:hAnsi="Cambria"/>
          <w:sz w:val="20"/>
          <w:szCs w:val="20"/>
          <w:lang w:val="en-US"/>
        </w:rPr>
        <w:t xml:space="preserve">Postboks 800, </w:t>
      </w:r>
      <w:proofErr w:type="spellStart"/>
      <w:r w:rsidRPr="00BA123B">
        <w:rPr>
          <w:rFonts w:ascii="Cambria" w:hAnsi="Cambria"/>
          <w:sz w:val="20"/>
          <w:szCs w:val="20"/>
          <w:lang w:val="en-US"/>
        </w:rPr>
        <w:t>Postmottak</w:t>
      </w:r>
      <w:proofErr w:type="spellEnd"/>
    </w:p>
    <w:p w14:paraId="61AC6CEB" w14:textId="77777777" w:rsidR="00BA123B" w:rsidRPr="00BA123B" w:rsidRDefault="00BA123B" w:rsidP="00BA123B">
      <w:pPr>
        <w:spacing w:after="0" w:line="240" w:lineRule="auto"/>
        <w:ind w:firstLine="993"/>
        <w:rPr>
          <w:rFonts w:ascii="Cambria" w:hAnsi="Cambria"/>
          <w:sz w:val="20"/>
          <w:szCs w:val="20"/>
          <w:lang w:val="en-US"/>
        </w:rPr>
      </w:pPr>
      <w:r w:rsidRPr="00BA123B">
        <w:rPr>
          <w:rFonts w:ascii="Cambria" w:hAnsi="Cambria"/>
          <w:sz w:val="20"/>
          <w:szCs w:val="20"/>
          <w:lang w:val="en-US"/>
        </w:rPr>
        <w:t>2617 Lillehammer</w:t>
      </w:r>
    </w:p>
    <w:p w14:paraId="365A7BE2" w14:textId="39E2F079" w:rsidR="000C3C8F" w:rsidRPr="00BA123B" w:rsidRDefault="000C3C8F" w:rsidP="00A43AD7">
      <w:pPr>
        <w:spacing w:after="0" w:line="240" w:lineRule="auto"/>
        <w:ind w:firstLine="993"/>
        <w:rPr>
          <w:rFonts w:ascii="Cambria" w:hAnsi="Cambria"/>
          <w:sz w:val="20"/>
          <w:szCs w:val="20"/>
          <w:lang w:val="en-US"/>
        </w:rPr>
      </w:pPr>
      <w:r w:rsidRPr="00BA123B">
        <w:rPr>
          <w:rFonts w:ascii="Cambria" w:hAnsi="Cambria"/>
          <w:sz w:val="20"/>
          <w:szCs w:val="20"/>
          <w:lang w:val="en-US"/>
        </w:rPr>
        <w:t xml:space="preserve">Norway </w:t>
      </w:r>
    </w:p>
    <w:p w14:paraId="7875820C" w14:textId="3F67DD48" w:rsidR="00E42D05" w:rsidRPr="00FF405B" w:rsidRDefault="007F104A" w:rsidP="00FC218D">
      <w:pPr>
        <w:pStyle w:val="Overskrift2"/>
        <w:numPr>
          <w:ilvl w:val="1"/>
          <w:numId w:val="1"/>
        </w:numPr>
        <w:spacing w:before="120"/>
        <w:rPr>
          <w:rFonts w:eastAsiaTheme="minorHAnsi"/>
          <w:lang w:val="en-US"/>
        </w:rPr>
      </w:pPr>
      <w:bookmarkStart w:id="12" w:name="_Toc229747697"/>
      <w:bookmarkEnd w:id="10"/>
      <w:bookmarkEnd w:id="11"/>
      <w:r w:rsidRPr="00FF405B">
        <w:rPr>
          <w:rFonts w:eastAsiaTheme="minorHAnsi"/>
          <w:lang w:val="en-US"/>
        </w:rPr>
        <w:t>The Content of the Invoice</w:t>
      </w:r>
      <w:bookmarkEnd w:id="12"/>
    </w:p>
    <w:p w14:paraId="7875820F" w14:textId="7406458E" w:rsidR="00E42D05" w:rsidRPr="00BA123B" w:rsidRDefault="00AE49E0" w:rsidP="00C55A73">
      <w:pPr>
        <w:keepLines/>
        <w:tabs>
          <w:tab w:val="left" w:pos="720"/>
        </w:tabs>
        <w:spacing w:before="60" w:after="60" w:line="240" w:lineRule="auto"/>
        <w:ind w:left="720" w:hanging="153"/>
        <w:rPr>
          <w:rFonts w:ascii="Cambria" w:hAnsi="Cambria"/>
          <w:sz w:val="20"/>
          <w:szCs w:val="20"/>
          <w:lang w:val="en-US"/>
        </w:rPr>
      </w:pPr>
      <w:r w:rsidRPr="00BA123B">
        <w:rPr>
          <w:rFonts w:ascii="Cambria" w:hAnsi="Cambria"/>
          <w:sz w:val="20"/>
          <w:szCs w:val="20"/>
          <w:lang w:val="en-US"/>
        </w:rPr>
        <w:t>The invoice shall contain</w:t>
      </w:r>
      <w:r w:rsidR="00E42D05" w:rsidRPr="00BA123B">
        <w:rPr>
          <w:rFonts w:ascii="Cambria" w:hAnsi="Cambria"/>
          <w:sz w:val="20"/>
          <w:szCs w:val="20"/>
          <w:lang w:val="en-US"/>
        </w:rPr>
        <w:t>:</w:t>
      </w:r>
    </w:p>
    <w:p w14:paraId="78758210" w14:textId="0ABBE0C8" w:rsidR="00E42D05" w:rsidRPr="00BA123B" w:rsidRDefault="00AE49E0" w:rsidP="00E42D05">
      <w:pPr>
        <w:keepLines/>
        <w:numPr>
          <w:ilvl w:val="0"/>
          <w:numId w:val="11"/>
        </w:numPr>
        <w:tabs>
          <w:tab w:val="left" w:pos="720"/>
          <w:tab w:val="num" w:pos="1068"/>
        </w:tabs>
        <w:spacing w:before="40" w:after="40" w:line="240" w:lineRule="auto"/>
        <w:ind w:left="1068"/>
        <w:rPr>
          <w:rFonts w:ascii="Cambria" w:hAnsi="Cambria"/>
          <w:sz w:val="20"/>
          <w:szCs w:val="20"/>
          <w:lang w:val="en-US"/>
        </w:rPr>
      </w:pPr>
      <w:r w:rsidRPr="00BA123B">
        <w:rPr>
          <w:rFonts w:ascii="Cambria" w:hAnsi="Cambria"/>
          <w:sz w:val="20"/>
          <w:szCs w:val="20"/>
          <w:lang w:val="en-US"/>
        </w:rPr>
        <w:t>Contract number and</w:t>
      </w:r>
      <w:r w:rsidR="008856F4" w:rsidRPr="00BA123B">
        <w:rPr>
          <w:rFonts w:ascii="Cambria" w:hAnsi="Cambria"/>
          <w:sz w:val="20"/>
          <w:szCs w:val="20"/>
          <w:lang w:val="en-US"/>
        </w:rPr>
        <w:t>/or</w:t>
      </w:r>
      <w:r w:rsidRPr="00BA123B">
        <w:rPr>
          <w:rFonts w:ascii="Cambria" w:hAnsi="Cambria"/>
          <w:sz w:val="20"/>
          <w:szCs w:val="20"/>
          <w:lang w:val="en-US"/>
        </w:rPr>
        <w:t xml:space="preserve"> </w:t>
      </w:r>
      <w:r w:rsidR="008856F4" w:rsidRPr="00BA123B">
        <w:rPr>
          <w:rFonts w:ascii="Cambria" w:hAnsi="Cambria"/>
          <w:sz w:val="20"/>
          <w:szCs w:val="20"/>
          <w:lang w:val="en-US"/>
        </w:rPr>
        <w:t xml:space="preserve">Purchase </w:t>
      </w:r>
      <w:r w:rsidRPr="00BA123B">
        <w:rPr>
          <w:rFonts w:ascii="Cambria" w:hAnsi="Cambria"/>
          <w:sz w:val="20"/>
          <w:szCs w:val="20"/>
          <w:lang w:val="en-US"/>
        </w:rPr>
        <w:t>order number</w:t>
      </w:r>
    </w:p>
    <w:p w14:paraId="78758211" w14:textId="28079665" w:rsidR="00E42D05" w:rsidRPr="00BA123B" w:rsidRDefault="00AE49E0" w:rsidP="00E42D05">
      <w:pPr>
        <w:keepLines/>
        <w:numPr>
          <w:ilvl w:val="0"/>
          <w:numId w:val="11"/>
        </w:numPr>
        <w:tabs>
          <w:tab w:val="clear" w:pos="360"/>
          <w:tab w:val="left" w:pos="357"/>
          <w:tab w:val="left" w:pos="720"/>
        </w:tabs>
        <w:spacing w:before="60" w:after="60" w:line="240" w:lineRule="auto"/>
        <w:ind w:left="1080"/>
        <w:rPr>
          <w:rFonts w:ascii="Cambria" w:hAnsi="Cambria"/>
          <w:sz w:val="20"/>
          <w:szCs w:val="20"/>
          <w:lang w:val="en-US"/>
        </w:rPr>
      </w:pPr>
      <w:r w:rsidRPr="00BA123B">
        <w:rPr>
          <w:rFonts w:ascii="Cambria" w:hAnsi="Cambria"/>
          <w:sz w:val="20"/>
          <w:szCs w:val="20"/>
          <w:lang w:val="en-US"/>
        </w:rPr>
        <w:t>Employee number</w:t>
      </w:r>
      <w:r w:rsidR="00E42D05" w:rsidRPr="00BA123B">
        <w:rPr>
          <w:rFonts w:ascii="Cambria" w:hAnsi="Cambria"/>
          <w:sz w:val="20"/>
          <w:szCs w:val="20"/>
          <w:lang w:val="en-US"/>
        </w:rPr>
        <w:t xml:space="preserve"> &lt;TBD</w:t>
      </w:r>
      <w:r w:rsidR="004476E3" w:rsidRPr="00BA123B">
        <w:rPr>
          <w:rFonts w:ascii="Cambria" w:hAnsi="Cambria"/>
          <w:sz w:val="20"/>
          <w:szCs w:val="20"/>
          <w:lang w:val="en-US"/>
        </w:rPr>
        <w:t>&gt;</w:t>
      </w:r>
    </w:p>
    <w:p w14:paraId="78758212" w14:textId="705ECC6C" w:rsidR="00E42D05" w:rsidRPr="00BA123B" w:rsidRDefault="00AE49E0" w:rsidP="00E42D05">
      <w:pPr>
        <w:keepLines/>
        <w:numPr>
          <w:ilvl w:val="0"/>
          <w:numId w:val="11"/>
        </w:numPr>
        <w:tabs>
          <w:tab w:val="clear" w:pos="360"/>
          <w:tab w:val="left" w:pos="357"/>
          <w:tab w:val="left" w:pos="720"/>
        </w:tabs>
        <w:spacing w:before="60" w:after="60" w:line="240" w:lineRule="auto"/>
        <w:ind w:left="1080"/>
        <w:rPr>
          <w:rFonts w:ascii="Cambria" w:hAnsi="Cambria"/>
          <w:sz w:val="20"/>
          <w:szCs w:val="20"/>
          <w:lang w:val="en-US"/>
        </w:rPr>
      </w:pPr>
      <w:r w:rsidRPr="00BA123B">
        <w:rPr>
          <w:rFonts w:ascii="Cambria" w:hAnsi="Cambria"/>
          <w:sz w:val="20"/>
          <w:szCs w:val="20"/>
          <w:lang w:val="en-US"/>
        </w:rPr>
        <w:t>Name and address of the bank</w:t>
      </w:r>
    </w:p>
    <w:p w14:paraId="78758213" w14:textId="5DB797F2" w:rsidR="00E42D05" w:rsidRPr="00BA123B" w:rsidRDefault="00AE49E0" w:rsidP="00E42D05">
      <w:pPr>
        <w:keepLines/>
        <w:numPr>
          <w:ilvl w:val="0"/>
          <w:numId w:val="11"/>
        </w:numPr>
        <w:tabs>
          <w:tab w:val="clear" w:pos="360"/>
          <w:tab w:val="left" w:pos="357"/>
          <w:tab w:val="left" w:pos="720"/>
        </w:tabs>
        <w:spacing w:before="60" w:after="60" w:line="240" w:lineRule="auto"/>
        <w:ind w:left="1080"/>
        <w:rPr>
          <w:rFonts w:ascii="Cambria" w:hAnsi="Cambria"/>
          <w:sz w:val="20"/>
          <w:szCs w:val="20"/>
          <w:lang w:val="en-US"/>
        </w:rPr>
      </w:pPr>
      <w:r w:rsidRPr="00BA123B">
        <w:rPr>
          <w:rFonts w:ascii="Cambria" w:hAnsi="Cambria"/>
          <w:sz w:val="20"/>
          <w:szCs w:val="20"/>
          <w:lang w:val="en-US"/>
        </w:rPr>
        <w:t>Account number</w:t>
      </w:r>
    </w:p>
    <w:p w14:paraId="78758214" w14:textId="4AA52268" w:rsidR="00E42D05" w:rsidRPr="00BA123B" w:rsidRDefault="00E42D05" w:rsidP="00E42D05">
      <w:pPr>
        <w:keepLines/>
        <w:numPr>
          <w:ilvl w:val="0"/>
          <w:numId w:val="11"/>
        </w:numPr>
        <w:tabs>
          <w:tab w:val="clear" w:pos="360"/>
          <w:tab w:val="left" w:pos="357"/>
          <w:tab w:val="left" w:pos="720"/>
        </w:tabs>
        <w:spacing w:before="60" w:after="60" w:line="240" w:lineRule="auto"/>
        <w:ind w:left="1080"/>
        <w:rPr>
          <w:rFonts w:ascii="Cambria" w:hAnsi="Cambria"/>
          <w:sz w:val="20"/>
          <w:szCs w:val="20"/>
          <w:lang w:val="en-US"/>
        </w:rPr>
      </w:pPr>
      <w:r w:rsidRPr="00BA123B">
        <w:rPr>
          <w:rFonts w:ascii="Cambria" w:hAnsi="Cambria"/>
          <w:sz w:val="20"/>
          <w:szCs w:val="20"/>
          <w:lang w:val="en-US"/>
        </w:rPr>
        <w:t xml:space="preserve">SWIFT </w:t>
      </w:r>
      <w:r w:rsidR="00AE49E0" w:rsidRPr="00BA123B">
        <w:rPr>
          <w:rFonts w:ascii="Cambria" w:hAnsi="Cambria"/>
          <w:sz w:val="20"/>
          <w:szCs w:val="20"/>
          <w:lang w:val="en-US"/>
        </w:rPr>
        <w:t>code</w:t>
      </w:r>
      <w:r w:rsidRPr="00BA123B">
        <w:rPr>
          <w:rFonts w:ascii="Cambria" w:hAnsi="Cambria"/>
          <w:sz w:val="20"/>
          <w:szCs w:val="20"/>
          <w:lang w:val="en-US"/>
        </w:rPr>
        <w:t xml:space="preserve"> </w:t>
      </w:r>
      <w:r w:rsidR="00AE49E0" w:rsidRPr="00BA123B">
        <w:rPr>
          <w:rFonts w:ascii="Cambria" w:hAnsi="Cambria"/>
          <w:sz w:val="20"/>
          <w:szCs w:val="20"/>
          <w:lang w:val="en-US"/>
        </w:rPr>
        <w:t>and/or</w:t>
      </w:r>
      <w:r w:rsidRPr="00BA123B">
        <w:rPr>
          <w:rFonts w:ascii="Cambria" w:hAnsi="Cambria"/>
          <w:sz w:val="20"/>
          <w:szCs w:val="20"/>
          <w:lang w:val="en-US"/>
        </w:rPr>
        <w:t xml:space="preserve"> Clearing </w:t>
      </w:r>
      <w:r w:rsidR="00AE49E0" w:rsidRPr="00BA123B">
        <w:rPr>
          <w:rFonts w:ascii="Cambria" w:hAnsi="Cambria"/>
          <w:sz w:val="20"/>
          <w:szCs w:val="20"/>
          <w:lang w:val="en-US"/>
        </w:rPr>
        <w:t>c</w:t>
      </w:r>
      <w:r w:rsidRPr="00BA123B">
        <w:rPr>
          <w:rFonts w:ascii="Cambria" w:hAnsi="Cambria"/>
          <w:sz w:val="20"/>
          <w:szCs w:val="20"/>
          <w:lang w:val="en-US"/>
        </w:rPr>
        <w:t xml:space="preserve">ode </w:t>
      </w:r>
    </w:p>
    <w:p w14:paraId="78758215" w14:textId="31EC72DB" w:rsidR="00E42D05" w:rsidRPr="00BA123B" w:rsidRDefault="00AE49E0" w:rsidP="00E42D05">
      <w:pPr>
        <w:keepLines/>
        <w:numPr>
          <w:ilvl w:val="0"/>
          <w:numId w:val="13"/>
        </w:numPr>
        <w:tabs>
          <w:tab w:val="clear" w:pos="360"/>
          <w:tab w:val="left" w:pos="357"/>
          <w:tab w:val="left" w:pos="720"/>
        </w:tabs>
        <w:spacing w:before="40" w:after="40" w:line="240" w:lineRule="auto"/>
        <w:ind w:left="1080"/>
        <w:rPr>
          <w:rFonts w:ascii="Cambria" w:hAnsi="Cambria"/>
          <w:sz w:val="20"/>
          <w:szCs w:val="20"/>
          <w:lang w:val="en-US"/>
        </w:rPr>
      </w:pPr>
      <w:r w:rsidRPr="00BA123B">
        <w:rPr>
          <w:rFonts w:ascii="Cambria" w:hAnsi="Cambria"/>
          <w:sz w:val="20"/>
          <w:szCs w:val="20"/>
          <w:lang w:val="en-US"/>
        </w:rPr>
        <w:t>Line n</w:t>
      </w:r>
      <w:r w:rsidR="007F104A" w:rsidRPr="00BA123B">
        <w:rPr>
          <w:rFonts w:ascii="Cambria" w:hAnsi="Cambria"/>
          <w:sz w:val="20"/>
          <w:szCs w:val="20"/>
          <w:lang w:val="en-US"/>
        </w:rPr>
        <w:t>o</w:t>
      </w:r>
    </w:p>
    <w:p w14:paraId="78758217" w14:textId="106ED9F3" w:rsidR="00E42D05" w:rsidRPr="00BA123B" w:rsidRDefault="00E42D05" w:rsidP="00E42D05">
      <w:pPr>
        <w:keepLines/>
        <w:numPr>
          <w:ilvl w:val="0"/>
          <w:numId w:val="11"/>
        </w:numPr>
        <w:tabs>
          <w:tab w:val="clear" w:pos="360"/>
          <w:tab w:val="left" w:pos="357"/>
          <w:tab w:val="left" w:pos="720"/>
        </w:tabs>
        <w:spacing w:before="60" w:after="60" w:line="240" w:lineRule="auto"/>
        <w:ind w:left="1080"/>
        <w:rPr>
          <w:rFonts w:ascii="Cambria" w:hAnsi="Cambria"/>
          <w:sz w:val="20"/>
          <w:szCs w:val="20"/>
          <w:lang w:val="en-US"/>
        </w:rPr>
      </w:pPr>
      <w:r w:rsidRPr="00BA123B">
        <w:rPr>
          <w:rFonts w:ascii="Cambria" w:hAnsi="Cambria"/>
          <w:sz w:val="20"/>
          <w:szCs w:val="20"/>
          <w:lang w:val="en-US"/>
        </w:rPr>
        <w:t>Part</w:t>
      </w:r>
      <w:r w:rsidR="007F104A" w:rsidRPr="00BA123B">
        <w:rPr>
          <w:rFonts w:ascii="Cambria" w:hAnsi="Cambria"/>
          <w:sz w:val="20"/>
          <w:szCs w:val="20"/>
          <w:lang w:val="en-US"/>
        </w:rPr>
        <w:t xml:space="preserve"> </w:t>
      </w:r>
      <w:r w:rsidRPr="00BA123B">
        <w:rPr>
          <w:rFonts w:ascii="Cambria" w:hAnsi="Cambria"/>
          <w:sz w:val="20"/>
          <w:szCs w:val="20"/>
          <w:lang w:val="en-US"/>
        </w:rPr>
        <w:t>num</w:t>
      </w:r>
      <w:r w:rsidR="007F104A" w:rsidRPr="00BA123B">
        <w:rPr>
          <w:rFonts w:ascii="Cambria" w:hAnsi="Cambria"/>
          <w:sz w:val="20"/>
          <w:szCs w:val="20"/>
          <w:lang w:val="en-US"/>
        </w:rPr>
        <w:t>b</w:t>
      </w:r>
      <w:r w:rsidRPr="00BA123B">
        <w:rPr>
          <w:rFonts w:ascii="Cambria" w:hAnsi="Cambria"/>
          <w:sz w:val="20"/>
          <w:szCs w:val="20"/>
          <w:lang w:val="en-US"/>
        </w:rPr>
        <w:t>er/</w:t>
      </w:r>
      <w:r w:rsidR="007F104A" w:rsidRPr="00BA123B">
        <w:rPr>
          <w:rFonts w:ascii="Cambria" w:hAnsi="Cambria"/>
          <w:sz w:val="20"/>
          <w:szCs w:val="20"/>
          <w:lang w:val="en-US"/>
        </w:rPr>
        <w:t xml:space="preserve">description or other marking which is required and specified in the </w:t>
      </w:r>
      <w:r w:rsidR="00425441" w:rsidRPr="00BA123B">
        <w:rPr>
          <w:rFonts w:ascii="Cambria" w:hAnsi="Cambria"/>
          <w:sz w:val="20"/>
          <w:szCs w:val="20"/>
          <w:lang w:val="en-US"/>
        </w:rPr>
        <w:t>C</w:t>
      </w:r>
      <w:r w:rsidR="008856F4" w:rsidRPr="00BA123B">
        <w:rPr>
          <w:rFonts w:ascii="Cambria" w:hAnsi="Cambria"/>
          <w:sz w:val="20"/>
          <w:szCs w:val="20"/>
          <w:lang w:val="en-US"/>
        </w:rPr>
        <w:t xml:space="preserve">ontract </w:t>
      </w:r>
    </w:p>
    <w:p w14:paraId="78758218" w14:textId="07ABFED2" w:rsidR="00E42D05" w:rsidRPr="00BA123B" w:rsidRDefault="008856F4" w:rsidP="00E42D05">
      <w:pPr>
        <w:keepLines/>
        <w:numPr>
          <w:ilvl w:val="0"/>
          <w:numId w:val="13"/>
        </w:numPr>
        <w:tabs>
          <w:tab w:val="clear" w:pos="360"/>
          <w:tab w:val="left" w:pos="357"/>
          <w:tab w:val="left" w:pos="720"/>
        </w:tabs>
        <w:spacing w:before="40" w:after="40" w:line="240" w:lineRule="auto"/>
        <w:ind w:left="1080"/>
        <w:rPr>
          <w:rFonts w:ascii="Cambria" w:hAnsi="Cambria"/>
          <w:sz w:val="20"/>
          <w:szCs w:val="20"/>
          <w:lang w:val="en-US"/>
        </w:rPr>
      </w:pPr>
      <w:r w:rsidRPr="00BA123B">
        <w:rPr>
          <w:rFonts w:ascii="Cambria" w:hAnsi="Cambria"/>
          <w:sz w:val="20"/>
          <w:szCs w:val="20"/>
          <w:lang w:val="en-US"/>
        </w:rPr>
        <w:t>Quantity invoiced</w:t>
      </w:r>
    </w:p>
    <w:p w14:paraId="78758219" w14:textId="1E96A92F" w:rsidR="00E42D05" w:rsidRPr="00BA123B" w:rsidRDefault="007F104A" w:rsidP="00E42D05">
      <w:pPr>
        <w:keepLines/>
        <w:numPr>
          <w:ilvl w:val="0"/>
          <w:numId w:val="11"/>
        </w:numPr>
        <w:tabs>
          <w:tab w:val="clear" w:pos="360"/>
          <w:tab w:val="left" w:pos="357"/>
          <w:tab w:val="left" w:pos="720"/>
        </w:tabs>
        <w:spacing w:before="60" w:after="60" w:line="240" w:lineRule="auto"/>
        <w:ind w:left="1080"/>
        <w:rPr>
          <w:rFonts w:ascii="Cambria" w:hAnsi="Cambria"/>
          <w:sz w:val="20"/>
          <w:szCs w:val="20"/>
          <w:lang w:val="en-US"/>
        </w:rPr>
      </w:pPr>
      <w:r w:rsidRPr="00BA123B">
        <w:rPr>
          <w:rFonts w:ascii="Cambria" w:hAnsi="Cambria"/>
          <w:sz w:val="20"/>
          <w:szCs w:val="20"/>
          <w:lang w:val="en-US"/>
        </w:rPr>
        <w:t xml:space="preserve">Unit price according to the Contract or </w:t>
      </w:r>
      <w:r w:rsidR="008856F4" w:rsidRPr="00BA123B">
        <w:rPr>
          <w:rFonts w:ascii="Cambria" w:hAnsi="Cambria"/>
          <w:sz w:val="20"/>
          <w:szCs w:val="20"/>
          <w:lang w:val="en-US"/>
        </w:rPr>
        <w:t xml:space="preserve">purchase </w:t>
      </w:r>
      <w:r w:rsidRPr="00BA123B">
        <w:rPr>
          <w:rFonts w:ascii="Cambria" w:hAnsi="Cambria"/>
          <w:sz w:val="20"/>
          <w:szCs w:val="20"/>
          <w:lang w:val="en-US"/>
        </w:rPr>
        <w:t>order</w:t>
      </w:r>
      <w:r w:rsidR="008856F4" w:rsidRPr="00BA123B">
        <w:rPr>
          <w:rFonts w:ascii="Cambria" w:hAnsi="Cambria"/>
          <w:sz w:val="20"/>
          <w:szCs w:val="20"/>
          <w:lang w:val="en-US"/>
        </w:rPr>
        <w:t xml:space="preserve"> and total invoiced amount</w:t>
      </w:r>
    </w:p>
    <w:p w14:paraId="7875821A" w14:textId="1DD408C0" w:rsidR="00E42D05" w:rsidRPr="00A56DBA" w:rsidRDefault="007F104A" w:rsidP="00FC218D">
      <w:pPr>
        <w:pStyle w:val="Overskrift2"/>
        <w:numPr>
          <w:ilvl w:val="1"/>
          <w:numId w:val="1"/>
        </w:numPr>
        <w:spacing w:before="120"/>
        <w:rPr>
          <w:lang w:val="en-US"/>
        </w:rPr>
      </w:pPr>
      <w:bookmarkStart w:id="13" w:name="_Toc229747698"/>
      <w:r w:rsidRPr="00FF405B">
        <w:rPr>
          <w:rFonts w:eastAsiaTheme="minorHAnsi"/>
          <w:lang w:val="en-US"/>
        </w:rPr>
        <w:t>Attachment to the Invoices</w:t>
      </w:r>
      <w:bookmarkEnd w:id="13"/>
      <w:r w:rsidRPr="00FF405B">
        <w:rPr>
          <w:rFonts w:eastAsiaTheme="minorHAnsi"/>
          <w:lang w:val="en-US"/>
        </w:rPr>
        <w:t xml:space="preserve"> </w:t>
      </w:r>
    </w:p>
    <w:p w14:paraId="7875821D" w14:textId="326357C9" w:rsidR="00E42D05" w:rsidRPr="00BA123B" w:rsidRDefault="007F104A" w:rsidP="00C55A73">
      <w:pPr>
        <w:keepNext/>
        <w:tabs>
          <w:tab w:val="left" w:pos="720"/>
        </w:tabs>
        <w:spacing w:before="60" w:after="60" w:line="240" w:lineRule="auto"/>
        <w:ind w:left="720"/>
        <w:rPr>
          <w:rFonts w:ascii="Cambria" w:hAnsi="Cambria"/>
          <w:sz w:val="20"/>
          <w:szCs w:val="20"/>
          <w:lang w:val="en-US"/>
        </w:rPr>
      </w:pPr>
      <w:r w:rsidRPr="00BA123B">
        <w:rPr>
          <w:rFonts w:ascii="Cambria" w:hAnsi="Cambria"/>
          <w:sz w:val="20"/>
          <w:szCs w:val="20"/>
          <w:lang w:val="en-US"/>
        </w:rPr>
        <w:t>The following shall be enclosed to the invoice</w:t>
      </w:r>
      <w:r w:rsidR="00E42D05" w:rsidRPr="00BA123B">
        <w:rPr>
          <w:rFonts w:ascii="Cambria" w:hAnsi="Cambria"/>
          <w:sz w:val="20"/>
          <w:szCs w:val="20"/>
          <w:lang w:val="en-US"/>
        </w:rPr>
        <w:t>:</w:t>
      </w:r>
    </w:p>
    <w:p w14:paraId="7875821F" w14:textId="20E6FD28" w:rsidR="00E42D05" w:rsidRPr="00BA123B" w:rsidRDefault="007F104A" w:rsidP="00E42D05">
      <w:pPr>
        <w:keepLines/>
        <w:numPr>
          <w:ilvl w:val="0"/>
          <w:numId w:val="12"/>
        </w:numPr>
        <w:tabs>
          <w:tab w:val="left" w:pos="720"/>
        </w:tabs>
        <w:spacing w:before="60" w:after="60" w:line="240" w:lineRule="auto"/>
        <w:ind w:left="1080"/>
        <w:rPr>
          <w:rFonts w:ascii="Cambria" w:hAnsi="Cambria"/>
          <w:sz w:val="20"/>
          <w:szCs w:val="20"/>
          <w:lang w:val="en-US"/>
        </w:rPr>
      </w:pPr>
      <w:r w:rsidRPr="00BA123B">
        <w:rPr>
          <w:rFonts w:ascii="Cambria" w:hAnsi="Cambria"/>
          <w:sz w:val="20"/>
          <w:szCs w:val="20"/>
          <w:lang w:val="en-US"/>
        </w:rPr>
        <w:t>Freight documents if delivery is</w:t>
      </w:r>
      <w:r w:rsidR="00E42D05" w:rsidRPr="00BA123B">
        <w:rPr>
          <w:rFonts w:ascii="Cambria" w:hAnsi="Cambria"/>
          <w:sz w:val="20"/>
          <w:szCs w:val="20"/>
          <w:lang w:val="en-US"/>
        </w:rPr>
        <w:t xml:space="preserve"> CPT </w:t>
      </w:r>
      <w:r w:rsidRPr="00BA123B">
        <w:rPr>
          <w:rFonts w:ascii="Cambria" w:hAnsi="Cambria"/>
          <w:sz w:val="20"/>
          <w:szCs w:val="20"/>
          <w:lang w:val="en-US"/>
        </w:rPr>
        <w:t>or</w:t>
      </w:r>
      <w:r w:rsidR="00E42D05" w:rsidRPr="00BA123B">
        <w:rPr>
          <w:rFonts w:ascii="Cambria" w:hAnsi="Cambria"/>
          <w:sz w:val="20"/>
          <w:szCs w:val="20"/>
          <w:lang w:val="en-US"/>
        </w:rPr>
        <w:t xml:space="preserve"> FCA.</w:t>
      </w:r>
    </w:p>
    <w:p w14:paraId="78758220" w14:textId="6C86CD53" w:rsidR="00E42D05" w:rsidRPr="00BA123B" w:rsidRDefault="007F104A" w:rsidP="00E42D05">
      <w:pPr>
        <w:keepLines/>
        <w:numPr>
          <w:ilvl w:val="0"/>
          <w:numId w:val="12"/>
        </w:numPr>
        <w:tabs>
          <w:tab w:val="left" w:pos="720"/>
        </w:tabs>
        <w:spacing w:before="60" w:after="60" w:line="240" w:lineRule="auto"/>
        <w:ind w:left="1080"/>
        <w:rPr>
          <w:rFonts w:ascii="Cambria" w:hAnsi="Cambria"/>
          <w:sz w:val="20"/>
          <w:szCs w:val="20"/>
          <w:lang w:val="en-US"/>
        </w:rPr>
      </w:pPr>
      <w:r w:rsidRPr="00BA123B">
        <w:rPr>
          <w:rFonts w:ascii="Cambria" w:hAnsi="Cambria"/>
          <w:sz w:val="20"/>
          <w:szCs w:val="20"/>
          <w:lang w:val="en-US"/>
        </w:rPr>
        <w:t xml:space="preserve">Copy of indexes and </w:t>
      </w:r>
      <w:r w:rsidR="008856F4" w:rsidRPr="00BA123B">
        <w:rPr>
          <w:rFonts w:ascii="Cambria" w:hAnsi="Cambria"/>
          <w:sz w:val="20"/>
          <w:szCs w:val="20"/>
          <w:lang w:val="en-US"/>
        </w:rPr>
        <w:t>exchanges rates</w:t>
      </w:r>
      <w:r w:rsidRPr="00BA123B">
        <w:rPr>
          <w:rFonts w:ascii="Cambria" w:hAnsi="Cambria"/>
          <w:sz w:val="20"/>
          <w:szCs w:val="20"/>
          <w:lang w:val="en-US"/>
        </w:rPr>
        <w:t xml:space="preserve"> if the Contract contains regulations for price adjustment and/or currency adjustment</w:t>
      </w:r>
      <w:r w:rsidR="00E42D05" w:rsidRPr="00BA123B">
        <w:rPr>
          <w:rFonts w:ascii="Cambria" w:hAnsi="Cambria"/>
          <w:sz w:val="20"/>
          <w:szCs w:val="20"/>
          <w:lang w:val="en-US"/>
        </w:rPr>
        <w:t xml:space="preserve"> </w:t>
      </w:r>
    </w:p>
    <w:p w14:paraId="78758221" w14:textId="6BDA7581" w:rsidR="00E42D05" w:rsidRPr="00BA123B" w:rsidRDefault="007F104A" w:rsidP="00E42D05">
      <w:pPr>
        <w:keepLines/>
        <w:numPr>
          <w:ilvl w:val="0"/>
          <w:numId w:val="12"/>
        </w:numPr>
        <w:tabs>
          <w:tab w:val="left" w:pos="720"/>
        </w:tabs>
        <w:spacing w:before="60" w:after="60" w:line="240" w:lineRule="auto"/>
        <w:ind w:left="1080"/>
        <w:rPr>
          <w:rFonts w:ascii="Cambria" w:hAnsi="Cambria"/>
          <w:sz w:val="20"/>
          <w:szCs w:val="20"/>
          <w:lang w:val="en-US"/>
        </w:rPr>
      </w:pPr>
      <w:r w:rsidRPr="00BA123B">
        <w:rPr>
          <w:rFonts w:ascii="Cambria" w:hAnsi="Cambria"/>
          <w:sz w:val="20"/>
          <w:szCs w:val="20"/>
          <w:lang w:val="en-US"/>
        </w:rPr>
        <w:t>Copy of Authorization to Proceed</w:t>
      </w:r>
      <w:r w:rsidR="00E42D05" w:rsidRPr="00BA123B">
        <w:rPr>
          <w:rFonts w:ascii="Cambria" w:hAnsi="Cambria"/>
          <w:sz w:val="20"/>
          <w:szCs w:val="20"/>
          <w:lang w:val="en-US"/>
        </w:rPr>
        <w:t xml:space="preserve">, </w:t>
      </w:r>
      <w:r w:rsidRPr="00BA123B">
        <w:rPr>
          <w:rFonts w:ascii="Cambria" w:hAnsi="Cambria"/>
          <w:sz w:val="20"/>
          <w:szCs w:val="20"/>
          <w:lang w:val="en-US"/>
        </w:rPr>
        <w:t>if applicable</w:t>
      </w:r>
      <w:r w:rsidR="00E42D05" w:rsidRPr="00BA123B">
        <w:rPr>
          <w:rFonts w:ascii="Cambria" w:hAnsi="Cambria"/>
          <w:sz w:val="20"/>
          <w:szCs w:val="20"/>
          <w:lang w:val="en-US"/>
        </w:rPr>
        <w:t xml:space="preserve"> </w:t>
      </w:r>
    </w:p>
    <w:p w14:paraId="7875822D" w14:textId="0C5566FA" w:rsidR="005F3C93" w:rsidRPr="00BA123B" w:rsidRDefault="007F104A" w:rsidP="00AE13A9">
      <w:pPr>
        <w:keepLines/>
        <w:numPr>
          <w:ilvl w:val="0"/>
          <w:numId w:val="12"/>
        </w:numPr>
        <w:tabs>
          <w:tab w:val="left" w:pos="720"/>
        </w:tabs>
        <w:spacing w:before="60" w:after="60" w:line="240" w:lineRule="auto"/>
        <w:ind w:left="1080"/>
        <w:rPr>
          <w:sz w:val="20"/>
          <w:szCs w:val="20"/>
          <w:lang w:val="en-US"/>
        </w:rPr>
      </w:pPr>
      <w:r w:rsidRPr="00BA123B">
        <w:rPr>
          <w:rFonts w:ascii="Cambria" w:hAnsi="Cambria"/>
          <w:sz w:val="20"/>
          <w:szCs w:val="20"/>
          <w:lang w:val="en-US"/>
        </w:rPr>
        <w:t>In case of payment before delivery</w:t>
      </w:r>
      <w:r w:rsidR="00E42D05" w:rsidRPr="00BA123B">
        <w:rPr>
          <w:rFonts w:ascii="Cambria" w:hAnsi="Cambria"/>
          <w:sz w:val="20"/>
          <w:szCs w:val="20"/>
          <w:lang w:val="en-US"/>
        </w:rPr>
        <w:t xml:space="preserve"> (</w:t>
      </w:r>
      <w:r w:rsidRPr="00BA123B">
        <w:rPr>
          <w:rFonts w:ascii="Cambria" w:hAnsi="Cambria"/>
          <w:sz w:val="20"/>
          <w:szCs w:val="20"/>
          <w:lang w:val="en-US"/>
        </w:rPr>
        <w:t>advance</w:t>
      </w:r>
      <w:r w:rsidR="00E42D05" w:rsidRPr="00BA123B">
        <w:rPr>
          <w:rFonts w:ascii="Cambria" w:hAnsi="Cambria"/>
          <w:sz w:val="20"/>
          <w:szCs w:val="20"/>
          <w:lang w:val="en-US"/>
        </w:rPr>
        <w:t xml:space="preserve">, </w:t>
      </w:r>
      <w:r w:rsidRPr="00BA123B">
        <w:rPr>
          <w:rFonts w:ascii="Cambria" w:hAnsi="Cambria"/>
          <w:sz w:val="20"/>
          <w:szCs w:val="20"/>
          <w:lang w:val="en-US"/>
        </w:rPr>
        <w:t>milestone</w:t>
      </w:r>
      <w:r w:rsidR="00E42D05" w:rsidRPr="00BA123B">
        <w:rPr>
          <w:rFonts w:ascii="Cambria" w:hAnsi="Cambria"/>
          <w:sz w:val="20"/>
          <w:szCs w:val="20"/>
          <w:lang w:val="en-US"/>
        </w:rPr>
        <w:t xml:space="preserve"> </w:t>
      </w:r>
      <w:r w:rsidRPr="00BA123B">
        <w:rPr>
          <w:rFonts w:ascii="Cambria" w:hAnsi="Cambria"/>
          <w:sz w:val="20"/>
          <w:szCs w:val="20"/>
          <w:lang w:val="en-US"/>
        </w:rPr>
        <w:t>or</w:t>
      </w:r>
      <w:r w:rsidR="00E42D05" w:rsidRPr="00BA123B">
        <w:rPr>
          <w:rFonts w:ascii="Cambria" w:hAnsi="Cambria"/>
          <w:sz w:val="20"/>
          <w:szCs w:val="20"/>
          <w:lang w:val="en-US"/>
        </w:rPr>
        <w:t xml:space="preserve"> </w:t>
      </w:r>
      <w:r w:rsidRPr="00BA123B">
        <w:rPr>
          <w:rFonts w:ascii="Cambria" w:hAnsi="Cambria"/>
          <w:sz w:val="20"/>
          <w:szCs w:val="20"/>
          <w:lang w:val="en-US"/>
        </w:rPr>
        <w:t>progress payment</w:t>
      </w:r>
      <w:r w:rsidR="00E42D05" w:rsidRPr="00BA123B">
        <w:rPr>
          <w:rFonts w:ascii="Cambria" w:hAnsi="Cambria"/>
          <w:sz w:val="20"/>
          <w:szCs w:val="20"/>
          <w:lang w:val="en-US"/>
        </w:rPr>
        <w:t xml:space="preserve">), </w:t>
      </w:r>
      <w:r w:rsidRPr="00BA123B">
        <w:rPr>
          <w:rFonts w:ascii="Cambria" w:hAnsi="Cambria"/>
          <w:sz w:val="20"/>
          <w:szCs w:val="20"/>
          <w:lang w:val="en-US"/>
        </w:rPr>
        <w:t>a copy of the On-Demand guarantee</w:t>
      </w:r>
    </w:p>
    <w:p w14:paraId="50D8200E" w14:textId="63D7CF73" w:rsidR="00360011" w:rsidRPr="00A56DBA" w:rsidRDefault="00360011" w:rsidP="00FC218D">
      <w:pPr>
        <w:pStyle w:val="Overskrift2"/>
        <w:numPr>
          <w:ilvl w:val="1"/>
          <w:numId w:val="1"/>
        </w:numPr>
        <w:spacing w:before="120"/>
        <w:rPr>
          <w:lang w:val="en-US"/>
        </w:rPr>
      </w:pPr>
      <w:bookmarkStart w:id="14" w:name="_Toc229747699"/>
      <w:r>
        <w:rPr>
          <w:rFonts w:eastAsiaTheme="minorHAnsi"/>
          <w:lang w:val="en-US"/>
        </w:rPr>
        <w:t>Invoicing of Price and Currency Adjustment</w:t>
      </w:r>
      <w:bookmarkEnd w:id="14"/>
    </w:p>
    <w:p w14:paraId="243CBED0" w14:textId="77777777" w:rsidR="00360011" w:rsidRPr="00BA123B" w:rsidRDefault="00360011" w:rsidP="00360011">
      <w:pPr>
        <w:keepLines/>
        <w:tabs>
          <w:tab w:val="left" w:pos="720"/>
        </w:tabs>
        <w:spacing w:before="60" w:after="60" w:line="240" w:lineRule="auto"/>
        <w:ind w:left="720"/>
        <w:rPr>
          <w:rFonts w:ascii="Cambria" w:hAnsi="Cambria"/>
          <w:sz w:val="20"/>
          <w:szCs w:val="20"/>
          <w:lang w:val="en-US"/>
        </w:rPr>
      </w:pPr>
      <w:r w:rsidRPr="00BA123B">
        <w:rPr>
          <w:rFonts w:ascii="Cambria" w:hAnsi="Cambria"/>
          <w:sz w:val="20"/>
          <w:szCs w:val="20"/>
          <w:lang w:val="en-US"/>
        </w:rPr>
        <w:t xml:space="preserve">If the Contract contains a price and/or currency adjustment clause, the price and currency adjustments cost shall be specified as a separate item on the invoice, so that the unit prices are visible as base prices. Alternatively, separate invoices for base prices and price </w:t>
      </w:r>
      <w:proofErr w:type="spellStart"/>
      <w:r w:rsidRPr="00BA123B">
        <w:rPr>
          <w:rFonts w:ascii="Cambria" w:hAnsi="Cambria"/>
          <w:sz w:val="20"/>
          <w:szCs w:val="20"/>
          <w:lang w:val="en-US"/>
        </w:rPr>
        <w:t>adjusment</w:t>
      </w:r>
      <w:proofErr w:type="spellEnd"/>
      <w:r w:rsidRPr="00BA123B">
        <w:rPr>
          <w:rFonts w:ascii="Cambria" w:hAnsi="Cambria"/>
          <w:sz w:val="20"/>
          <w:szCs w:val="20"/>
          <w:lang w:val="en-US"/>
        </w:rPr>
        <w:t xml:space="preserve"> may be forwarded. Adjustment of currency and index shall be made with three decimals. The invoice to the Purchaser shall have two decimals.</w:t>
      </w:r>
    </w:p>
    <w:p w14:paraId="0E52ABE1" w14:textId="0CCA2E64" w:rsidR="00360011" w:rsidRPr="00BA123B" w:rsidRDefault="00360011" w:rsidP="00C55A73">
      <w:pPr>
        <w:keepLines/>
        <w:tabs>
          <w:tab w:val="left" w:pos="720"/>
        </w:tabs>
        <w:spacing w:before="120" w:after="120" w:line="240" w:lineRule="auto"/>
        <w:ind w:left="720"/>
        <w:rPr>
          <w:rFonts w:ascii="Cambria" w:hAnsi="Cambria"/>
          <w:sz w:val="20"/>
          <w:szCs w:val="20"/>
          <w:lang w:val="en-US"/>
        </w:rPr>
      </w:pPr>
      <w:r w:rsidRPr="00BA123B">
        <w:rPr>
          <w:rFonts w:ascii="Cambria" w:hAnsi="Cambria"/>
          <w:sz w:val="20"/>
          <w:szCs w:val="20"/>
          <w:lang w:val="en-US"/>
        </w:rPr>
        <w:t>The price and currency adjustments must be documented.</w:t>
      </w:r>
    </w:p>
    <w:p w14:paraId="617425E0" w14:textId="6F67F8E4" w:rsidR="00C55A73" w:rsidRPr="00C55A73" w:rsidRDefault="00C55A73" w:rsidP="00FC218D">
      <w:pPr>
        <w:pStyle w:val="Overskrift2"/>
        <w:numPr>
          <w:ilvl w:val="1"/>
          <w:numId w:val="1"/>
        </w:numPr>
        <w:spacing w:before="120"/>
        <w:rPr>
          <w:rFonts w:eastAsiaTheme="minorHAnsi"/>
          <w:lang w:val="en-US"/>
        </w:rPr>
      </w:pPr>
      <w:bookmarkStart w:id="15" w:name="_Toc229747700"/>
      <w:r w:rsidRPr="00C55A73">
        <w:rPr>
          <w:rFonts w:eastAsiaTheme="minorHAnsi"/>
          <w:lang w:val="en-US"/>
        </w:rPr>
        <w:t>Value Added Tax</w:t>
      </w:r>
      <w:bookmarkEnd w:id="15"/>
    </w:p>
    <w:p w14:paraId="5990388F" w14:textId="7DDFC472" w:rsidR="00360011" w:rsidRPr="00BA123B" w:rsidRDefault="00C55A73" w:rsidP="004B167E">
      <w:pPr>
        <w:keepLines/>
        <w:tabs>
          <w:tab w:val="left" w:pos="720"/>
        </w:tabs>
        <w:spacing w:before="60" w:after="60" w:line="240" w:lineRule="auto"/>
        <w:ind w:left="709"/>
        <w:rPr>
          <w:rFonts w:ascii="Cambria" w:hAnsi="Cambria"/>
          <w:sz w:val="20"/>
          <w:szCs w:val="20"/>
          <w:lang w:val="en-US"/>
        </w:rPr>
      </w:pPr>
      <w:r w:rsidRPr="00BA123B">
        <w:rPr>
          <w:rFonts w:ascii="Cambria" w:hAnsi="Cambria"/>
          <w:sz w:val="20"/>
          <w:szCs w:val="20"/>
          <w:lang w:val="en-US"/>
        </w:rPr>
        <w:t>Invoices for domestic deliveries shall contain value added tax. If only a part of the scope of delivery is liable to value added tax, the liable part must be invoiced separately.</w:t>
      </w:r>
    </w:p>
    <w:sectPr w:rsidR="00360011" w:rsidRPr="00BA123B" w:rsidSect="00FC218D">
      <w:head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58232" w14:textId="77777777" w:rsidR="00D21FAE" w:rsidRDefault="00D21FAE" w:rsidP="00E42D05">
      <w:pPr>
        <w:spacing w:after="0" w:line="240" w:lineRule="auto"/>
      </w:pPr>
      <w:r>
        <w:separator/>
      </w:r>
    </w:p>
  </w:endnote>
  <w:endnote w:type="continuationSeparator" w:id="0">
    <w:p w14:paraId="78758233" w14:textId="77777777" w:rsidR="00D21FAE" w:rsidRDefault="00D21FAE" w:rsidP="00E42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58230" w14:textId="77777777" w:rsidR="00D21FAE" w:rsidRDefault="00D21FAE" w:rsidP="00E42D05">
      <w:pPr>
        <w:spacing w:after="0" w:line="240" w:lineRule="auto"/>
      </w:pPr>
      <w:r>
        <w:separator/>
      </w:r>
    </w:p>
  </w:footnote>
  <w:footnote w:type="continuationSeparator" w:id="0">
    <w:p w14:paraId="78758231" w14:textId="77777777" w:rsidR="00D21FAE" w:rsidRDefault="00D21FAE" w:rsidP="00E42D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B2BC3" w14:textId="5B8B9F99" w:rsidR="00D21FAE" w:rsidRPr="00E91FF5" w:rsidRDefault="007005E6" w:rsidP="00D57F5C">
    <w:pPr>
      <w:pBdr>
        <w:bottom w:val="single" w:sz="4" w:space="1" w:color="4F81BD"/>
      </w:pBdr>
      <w:spacing w:after="120" w:line="240" w:lineRule="auto"/>
      <w:ind w:left="142"/>
      <w:contextualSpacing/>
      <w:rPr>
        <w:rFonts w:ascii="Times New Roman" w:eastAsia="Calibri" w:hAnsi="Times New Roman" w:cs="Times New Roman"/>
        <w:color w:val="244061"/>
        <w:sz w:val="18"/>
        <w:lang w:val="en-US"/>
      </w:rPr>
    </w:pPr>
    <w:r w:rsidRPr="007005E6">
      <w:rPr>
        <w:rFonts w:ascii="Times New Roman" w:eastAsia="Calibri" w:hAnsi="Times New Roman" w:cs="Times New Roman"/>
        <w:color w:val="244061"/>
        <w:sz w:val="18"/>
        <w:lang w:val="en-US"/>
      </w:rPr>
      <w:t xml:space="preserve">2022047043 Work </w:t>
    </w:r>
    <w:r w:rsidR="00D57F5C" w:rsidRPr="00D57F5C">
      <w:rPr>
        <w:rFonts w:ascii="Times New Roman" w:eastAsia="Calibri" w:hAnsi="Times New Roman" w:cs="Times New Roman"/>
        <w:color w:val="244061"/>
        <w:sz w:val="18"/>
        <w:lang w:val="en-US"/>
      </w:rPr>
      <w:t xml:space="preserve">Stands </w:t>
    </w:r>
    <w:r w:rsidRPr="007005E6">
      <w:rPr>
        <w:rFonts w:ascii="Times New Roman" w:eastAsia="Calibri" w:hAnsi="Times New Roman" w:cs="Times New Roman"/>
        <w:color w:val="244061"/>
        <w:sz w:val="18"/>
        <w:lang w:val="en-US"/>
      </w:rPr>
      <w:t>for MH-60R Seahawk</w:t>
    </w:r>
  </w:p>
  <w:p w14:paraId="78758235" w14:textId="12EFFBD0" w:rsidR="00D21FAE" w:rsidRPr="004269D4" w:rsidRDefault="00D21FAE" w:rsidP="00D57F5C">
    <w:pPr>
      <w:pBdr>
        <w:bottom w:val="single" w:sz="4" w:space="1" w:color="4F81BD"/>
      </w:pBdr>
      <w:spacing w:after="120" w:line="240" w:lineRule="auto"/>
      <w:ind w:left="142"/>
      <w:contextualSpacing/>
      <w:rPr>
        <w:rFonts w:ascii="Times New Roman" w:eastAsia="Calibri" w:hAnsi="Times New Roman" w:cs="Times New Roman"/>
        <w:color w:val="244061"/>
        <w:lang w:val="en-US"/>
      </w:rPr>
    </w:pPr>
    <w:r w:rsidRPr="004269D4">
      <w:rPr>
        <w:rFonts w:ascii="Times New Roman" w:eastAsia="Calibri" w:hAnsi="Times New Roman" w:cs="Times New Roman"/>
        <w:color w:val="244061"/>
        <w:sz w:val="18"/>
        <w:lang w:val="en-US"/>
      </w:rPr>
      <w:t>ANNEX B PRICING AND PAYMENT CONDITIONS</w:t>
    </w:r>
    <w:r w:rsidRPr="004269D4">
      <w:rPr>
        <w:rFonts w:ascii="Times New Roman" w:eastAsia="Calibri" w:hAnsi="Times New Roman" w:cs="Times New Roman"/>
        <w:color w:val="244061"/>
        <w:lang w:val="en-US"/>
      </w:rPr>
      <w:tab/>
    </w:r>
    <w:r w:rsidRPr="004269D4">
      <w:rPr>
        <w:rFonts w:ascii="Times New Roman" w:eastAsia="Calibri" w:hAnsi="Times New Roman" w:cs="Times New Roman"/>
        <w:color w:val="244061"/>
        <w:lang w:val="en-US"/>
      </w:rPr>
      <w:tab/>
    </w:r>
    <w:r w:rsidRPr="004269D4">
      <w:rPr>
        <w:rFonts w:ascii="Times New Roman" w:eastAsia="Calibri" w:hAnsi="Times New Roman" w:cs="Times New Roman"/>
        <w:color w:val="244061"/>
        <w:lang w:val="en-US"/>
      </w:rPr>
      <w:tab/>
    </w:r>
    <w:r w:rsidRPr="004269D4">
      <w:rPr>
        <w:rFonts w:ascii="Times New Roman" w:eastAsia="Calibri" w:hAnsi="Times New Roman" w:cs="Times New Roman"/>
        <w:color w:val="244061"/>
        <w:lang w:val="en-US"/>
      </w:rPr>
      <w:tab/>
    </w:r>
    <w:r w:rsidRPr="004269D4">
      <w:rPr>
        <w:rFonts w:ascii="Times New Roman" w:eastAsia="Calibri" w:hAnsi="Times New Roman" w:cs="Times New Roman"/>
        <w:color w:val="244061"/>
        <w:lang w:val="en-US"/>
      </w:rPr>
      <w:tab/>
    </w:r>
    <w:r w:rsidR="00D57F5C">
      <w:rPr>
        <w:rFonts w:ascii="Times New Roman" w:eastAsia="Calibri" w:hAnsi="Times New Roman" w:cs="Times New Roman"/>
        <w:color w:val="244061"/>
        <w:lang w:val="en-US"/>
      </w:rPr>
      <w:tab/>
      <w:t xml:space="preserve">       </w:t>
    </w:r>
    <w:r w:rsidRPr="004269D4">
      <w:rPr>
        <w:rFonts w:ascii="Times New Roman" w:eastAsia="Calibri" w:hAnsi="Times New Roman" w:cs="Times New Roman"/>
        <w:b/>
        <w:color w:val="244061"/>
        <w:sz w:val="18"/>
        <w:lang w:val="en-US"/>
      </w:rPr>
      <w:t xml:space="preserve">Side </w:t>
    </w:r>
    <w:r w:rsidRPr="004269D4">
      <w:rPr>
        <w:rFonts w:ascii="Times New Roman" w:eastAsia="Calibri" w:hAnsi="Times New Roman" w:cs="Times New Roman"/>
        <w:b/>
        <w:color w:val="244061"/>
        <w:sz w:val="18"/>
      </w:rPr>
      <w:fldChar w:fldCharType="begin"/>
    </w:r>
    <w:r w:rsidRPr="004269D4">
      <w:rPr>
        <w:rFonts w:ascii="Times New Roman" w:eastAsia="Calibri" w:hAnsi="Times New Roman" w:cs="Times New Roman"/>
        <w:b/>
        <w:color w:val="244061"/>
        <w:sz w:val="18"/>
        <w:lang w:val="en-US"/>
      </w:rPr>
      <w:instrText xml:space="preserve"> PAGE </w:instrText>
    </w:r>
    <w:r w:rsidRPr="004269D4">
      <w:rPr>
        <w:rFonts w:ascii="Times New Roman" w:eastAsia="Calibri" w:hAnsi="Times New Roman" w:cs="Times New Roman"/>
        <w:b/>
        <w:color w:val="244061"/>
        <w:sz w:val="18"/>
      </w:rPr>
      <w:fldChar w:fldCharType="separate"/>
    </w:r>
    <w:r w:rsidR="00251D0E">
      <w:rPr>
        <w:rFonts w:ascii="Times New Roman" w:eastAsia="Calibri" w:hAnsi="Times New Roman" w:cs="Times New Roman"/>
        <w:b/>
        <w:noProof/>
        <w:color w:val="244061"/>
        <w:sz w:val="18"/>
        <w:lang w:val="en-US"/>
      </w:rPr>
      <w:t>4</w:t>
    </w:r>
    <w:r w:rsidRPr="004269D4">
      <w:rPr>
        <w:rFonts w:ascii="Times New Roman" w:eastAsia="Calibri" w:hAnsi="Times New Roman" w:cs="Times New Roman"/>
        <w:color w:val="244061"/>
        <w:sz w:val="18"/>
      </w:rPr>
      <w:fldChar w:fldCharType="end"/>
    </w:r>
    <w:r w:rsidRPr="004269D4">
      <w:rPr>
        <w:rFonts w:ascii="Times New Roman" w:eastAsia="Calibri" w:hAnsi="Times New Roman" w:cs="Times New Roman"/>
        <w:b/>
        <w:color w:val="244061"/>
        <w:sz w:val="18"/>
        <w:lang w:val="en-US"/>
      </w:rPr>
      <w:t xml:space="preserve"> av </w:t>
    </w:r>
    <w:r w:rsidRPr="004269D4">
      <w:rPr>
        <w:rFonts w:ascii="Times New Roman" w:eastAsia="Calibri" w:hAnsi="Times New Roman" w:cs="Times New Roman"/>
        <w:b/>
        <w:color w:val="244061"/>
        <w:sz w:val="18"/>
      </w:rPr>
      <w:fldChar w:fldCharType="begin"/>
    </w:r>
    <w:r w:rsidRPr="004269D4">
      <w:rPr>
        <w:rFonts w:ascii="Times New Roman" w:eastAsia="Calibri" w:hAnsi="Times New Roman" w:cs="Times New Roman"/>
        <w:b/>
        <w:color w:val="244061"/>
        <w:sz w:val="18"/>
        <w:lang w:val="en-US"/>
      </w:rPr>
      <w:instrText xml:space="preserve"> numpages </w:instrText>
    </w:r>
    <w:r w:rsidRPr="004269D4">
      <w:rPr>
        <w:rFonts w:ascii="Times New Roman" w:eastAsia="Calibri" w:hAnsi="Times New Roman" w:cs="Times New Roman"/>
        <w:b/>
        <w:color w:val="244061"/>
        <w:sz w:val="18"/>
      </w:rPr>
      <w:fldChar w:fldCharType="separate"/>
    </w:r>
    <w:r w:rsidR="00251D0E">
      <w:rPr>
        <w:rFonts w:ascii="Times New Roman" w:eastAsia="Calibri" w:hAnsi="Times New Roman" w:cs="Times New Roman"/>
        <w:b/>
        <w:noProof/>
        <w:color w:val="244061"/>
        <w:sz w:val="18"/>
        <w:lang w:val="en-US"/>
      </w:rPr>
      <w:t>15</w:t>
    </w:r>
    <w:r w:rsidRPr="004269D4">
      <w:rPr>
        <w:rFonts w:ascii="Times New Roman" w:eastAsia="Calibri" w:hAnsi="Times New Roman" w:cs="Times New Roman"/>
        <w:color w:val="244061"/>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C083B"/>
    <w:multiLevelType w:val="multilevel"/>
    <w:tmpl w:val="22AC7E44"/>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8C69A2"/>
    <w:multiLevelType w:val="multilevel"/>
    <w:tmpl w:val="22AC7E4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AE23F00"/>
    <w:multiLevelType w:val="multilevel"/>
    <w:tmpl w:val="2152D2C6"/>
    <w:lvl w:ilvl="0">
      <w:start w:val="2"/>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B77078D"/>
    <w:multiLevelType w:val="multilevel"/>
    <w:tmpl w:val="D398FB30"/>
    <w:lvl w:ilvl="0">
      <w:start w:val="2"/>
      <w:numFmt w:val="decimal"/>
      <w:lvlText w:val="%1."/>
      <w:lvlJc w:val="left"/>
      <w:pPr>
        <w:ind w:left="720" w:hanging="360"/>
      </w:pPr>
      <w:rPr>
        <w:rFonts w:hint="default"/>
      </w:r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0AE290A"/>
    <w:multiLevelType w:val="hybridMultilevel"/>
    <w:tmpl w:val="78F4AFFC"/>
    <w:lvl w:ilvl="0" w:tplc="0BC4AB4E">
      <w:start w:val="11"/>
      <w:numFmt w:val="bullet"/>
      <w:lvlText w:val="-"/>
      <w:lvlJc w:val="left"/>
      <w:pPr>
        <w:ind w:left="720" w:hanging="360"/>
      </w:pPr>
      <w:rPr>
        <w:rFonts w:ascii="Cambria" w:eastAsiaTheme="minorHAnsi" w:hAnsi="Cambri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163B6B"/>
    <w:multiLevelType w:val="hybridMultilevel"/>
    <w:tmpl w:val="6986CA7E"/>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6" w15:restartNumberingAfterBreak="0">
    <w:nsid w:val="12BC5F53"/>
    <w:multiLevelType w:val="multilevel"/>
    <w:tmpl w:val="3F3654B6"/>
    <w:lvl w:ilvl="0">
      <w:start w:val="2"/>
      <w:numFmt w:val="decimal"/>
      <w:lvlText w:val="%1."/>
      <w:lvlJc w:val="left"/>
      <w:pPr>
        <w:ind w:left="720" w:hanging="360"/>
      </w:pPr>
      <w:rPr>
        <w:rFonts w:hint="default"/>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7D87011"/>
    <w:multiLevelType w:val="multilevel"/>
    <w:tmpl w:val="6640133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AA60B9A"/>
    <w:multiLevelType w:val="hybridMultilevel"/>
    <w:tmpl w:val="70CE1C3A"/>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9" w15:restartNumberingAfterBreak="0">
    <w:nsid w:val="1C720175"/>
    <w:multiLevelType w:val="multilevel"/>
    <w:tmpl w:val="D1380F24"/>
    <w:lvl w:ilvl="0">
      <w:start w:val="2"/>
      <w:numFmt w:val="decimal"/>
      <w:lvlText w:val="%1."/>
      <w:lvlJc w:val="left"/>
      <w:pPr>
        <w:ind w:left="720" w:hanging="360"/>
      </w:pPr>
      <w:rPr>
        <w:rFonts w:hint="default"/>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C9A7531"/>
    <w:multiLevelType w:val="multilevel"/>
    <w:tmpl w:val="6640133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E8A51A5"/>
    <w:multiLevelType w:val="hybridMultilevel"/>
    <w:tmpl w:val="D94CD55A"/>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2" w15:restartNumberingAfterBreak="0">
    <w:nsid w:val="22E0155C"/>
    <w:multiLevelType w:val="hybridMultilevel"/>
    <w:tmpl w:val="C6B6DA5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4865929"/>
    <w:multiLevelType w:val="multilevel"/>
    <w:tmpl w:val="B73AB00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9DF0573"/>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CDB7A7E"/>
    <w:multiLevelType w:val="hybridMultilevel"/>
    <w:tmpl w:val="70563210"/>
    <w:lvl w:ilvl="0" w:tplc="89620830">
      <w:start w:val="3"/>
      <w:numFmt w:val="decimal"/>
      <w:lvlText w:val="%1"/>
      <w:lvlJc w:val="left"/>
      <w:pPr>
        <w:ind w:left="720" w:hanging="360"/>
      </w:pPr>
      <w:rPr>
        <w:rFonts w:eastAsiaTheme="minorHAns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32133A1D"/>
    <w:multiLevelType w:val="multilevel"/>
    <w:tmpl w:val="7166E11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DB87018"/>
    <w:multiLevelType w:val="multilevel"/>
    <w:tmpl w:val="22AC7E4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01644BE"/>
    <w:multiLevelType w:val="multilevel"/>
    <w:tmpl w:val="36C8F314"/>
    <w:lvl w:ilvl="0">
      <w:start w:val="2"/>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0F06A24"/>
    <w:multiLevelType w:val="multilevel"/>
    <w:tmpl w:val="22AC7E4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6A90C7B"/>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791404A"/>
    <w:multiLevelType w:val="multilevel"/>
    <w:tmpl w:val="6640133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E623A96"/>
    <w:multiLevelType w:val="hybridMultilevel"/>
    <w:tmpl w:val="3EF6F53E"/>
    <w:lvl w:ilvl="0" w:tplc="04140001">
      <w:start w:val="1"/>
      <w:numFmt w:val="bullet"/>
      <w:lvlText w:val=""/>
      <w:lvlJc w:val="left"/>
      <w:pPr>
        <w:tabs>
          <w:tab w:val="num" w:pos="1440"/>
        </w:tabs>
        <w:ind w:left="1440" w:hanging="360"/>
      </w:pPr>
      <w:rPr>
        <w:rFonts w:ascii="Symbol" w:hAnsi="Symbol" w:hint="default"/>
      </w:rPr>
    </w:lvl>
    <w:lvl w:ilvl="1" w:tplc="04140001">
      <w:start w:val="1"/>
      <w:numFmt w:val="bullet"/>
      <w:lvlText w:val=""/>
      <w:lvlJc w:val="left"/>
      <w:pPr>
        <w:tabs>
          <w:tab w:val="num" w:pos="1080"/>
        </w:tabs>
        <w:ind w:left="1080" w:hanging="360"/>
      </w:pPr>
      <w:rPr>
        <w:rFonts w:ascii="Symbol" w:hAnsi="Symbol"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F73435F"/>
    <w:multiLevelType w:val="hybridMultilevel"/>
    <w:tmpl w:val="C25E35C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522F2B2B"/>
    <w:multiLevelType w:val="multilevel"/>
    <w:tmpl w:val="2152D2C6"/>
    <w:lvl w:ilvl="0">
      <w:start w:val="2"/>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F086E36"/>
    <w:multiLevelType w:val="hybridMultilevel"/>
    <w:tmpl w:val="C74EAC92"/>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6" w15:restartNumberingAfterBreak="0">
    <w:nsid w:val="60277F06"/>
    <w:multiLevelType w:val="hybridMultilevel"/>
    <w:tmpl w:val="C6B6DA5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6A260667"/>
    <w:multiLevelType w:val="multilevel"/>
    <w:tmpl w:val="6640133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EF32F4C"/>
    <w:multiLevelType w:val="multilevel"/>
    <w:tmpl w:val="0CAA5250"/>
    <w:lvl w:ilvl="0">
      <w:start w:val="1"/>
      <w:numFmt w:val="decimal"/>
      <w:lvlText w:val="%1."/>
      <w:lvlJc w:val="left"/>
      <w:pPr>
        <w:ind w:left="720" w:hanging="360"/>
      </w:pPr>
      <w:rPr>
        <w:rFonts w:hint="default"/>
        <w:lang w:val="en-GB"/>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5DE0EA3"/>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8C44956"/>
    <w:multiLevelType w:val="multilevel"/>
    <w:tmpl w:val="12D6F84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B6650EF"/>
    <w:multiLevelType w:val="multilevel"/>
    <w:tmpl w:val="22AC7E4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BFB22B5"/>
    <w:multiLevelType w:val="multilevel"/>
    <w:tmpl w:val="22AC7E4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E124835"/>
    <w:multiLevelType w:val="hybridMultilevel"/>
    <w:tmpl w:val="C856088A"/>
    <w:lvl w:ilvl="0" w:tplc="04140001">
      <w:start w:val="1"/>
      <w:numFmt w:val="bullet"/>
      <w:lvlText w:val=""/>
      <w:lvlJc w:val="left"/>
      <w:pPr>
        <w:tabs>
          <w:tab w:val="num" w:pos="1500"/>
        </w:tabs>
        <w:ind w:left="1500" w:hanging="360"/>
      </w:pPr>
      <w:rPr>
        <w:rFonts w:ascii="Symbol" w:hAnsi="Symbol" w:hint="default"/>
      </w:rPr>
    </w:lvl>
    <w:lvl w:ilvl="1" w:tplc="04140003" w:tentative="1">
      <w:start w:val="1"/>
      <w:numFmt w:val="bullet"/>
      <w:lvlText w:val="o"/>
      <w:lvlJc w:val="left"/>
      <w:pPr>
        <w:tabs>
          <w:tab w:val="num" w:pos="2220"/>
        </w:tabs>
        <w:ind w:left="2220" w:hanging="360"/>
      </w:pPr>
      <w:rPr>
        <w:rFonts w:ascii="Courier New" w:hAnsi="Courier New" w:hint="default"/>
      </w:rPr>
    </w:lvl>
    <w:lvl w:ilvl="2" w:tplc="04140005" w:tentative="1">
      <w:start w:val="1"/>
      <w:numFmt w:val="bullet"/>
      <w:lvlText w:val=""/>
      <w:lvlJc w:val="left"/>
      <w:pPr>
        <w:tabs>
          <w:tab w:val="num" w:pos="2940"/>
        </w:tabs>
        <w:ind w:left="2940" w:hanging="360"/>
      </w:pPr>
      <w:rPr>
        <w:rFonts w:ascii="Wingdings" w:hAnsi="Wingdings" w:hint="default"/>
      </w:rPr>
    </w:lvl>
    <w:lvl w:ilvl="3" w:tplc="04140001" w:tentative="1">
      <w:start w:val="1"/>
      <w:numFmt w:val="bullet"/>
      <w:lvlText w:val=""/>
      <w:lvlJc w:val="left"/>
      <w:pPr>
        <w:tabs>
          <w:tab w:val="num" w:pos="3660"/>
        </w:tabs>
        <w:ind w:left="3660" w:hanging="360"/>
      </w:pPr>
      <w:rPr>
        <w:rFonts w:ascii="Symbol" w:hAnsi="Symbol" w:hint="default"/>
      </w:rPr>
    </w:lvl>
    <w:lvl w:ilvl="4" w:tplc="04140003" w:tentative="1">
      <w:start w:val="1"/>
      <w:numFmt w:val="bullet"/>
      <w:lvlText w:val="o"/>
      <w:lvlJc w:val="left"/>
      <w:pPr>
        <w:tabs>
          <w:tab w:val="num" w:pos="4380"/>
        </w:tabs>
        <w:ind w:left="4380" w:hanging="360"/>
      </w:pPr>
      <w:rPr>
        <w:rFonts w:ascii="Courier New" w:hAnsi="Courier New" w:hint="default"/>
      </w:rPr>
    </w:lvl>
    <w:lvl w:ilvl="5" w:tplc="04140005" w:tentative="1">
      <w:start w:val="1"/>
      <w:numFmt w:val="bullet"/>
      <w:lvlText w:val=""/>
      <w:lvlJc w:val="left"/>
      <w:pPr>
        <w:tabs>
          <w:tab w:val="num" w:pos="5100"/>
        </w:tabs>
        <w:ind w:left="5100" w:hanging="360"/>
      </w:pPr>
      <w:rPr>
        <w:rFonts w:ascii="Wingdings" w:hAnsi="Wingdings" w:hint="default"/>
      </w:rPr>
    </w:lvl>
    <w:lvl w:ilvl="6" w:tplc="04140001" w:tentative="1">
      <w:start w:val="1"/>
      <w:numFmt w:val="bullet"/>
      <w:lvlText w:val=""/>
      <w:lvlJc w:val="left"/>
      <w:pPr>
        <w:tabs>
          <w:tab w:val="num" w:pos="5820"/>
        </w:tabs>
        <w:ind w:left="5820" w:hanging="360"/>
      </w:pPr>
      <w:rPr>
        <w:rFonts w:ascii="Symbol" w:hAnsi="Symbol" w:hint="default"/>
      </w:rPr>
    </w:lvl>
    <w:lvl w:ilvl="7" w:tplc="04140003" w:tentative="1">
      <w:start w:val="1"/>
      <w:numFmt w:val="bullet"/>
      <w:lvlText w:val="o"/>
      <w:lvlJc w:val="left"/>
      <w:pPr>
        <w:tabs>
          <w:tab w:val="num" w:pos="6540"/>
        </w:tabs>
        <w:ind w:left="6540" w:hanging="360"/>
      </w:pPr>
      <w:rPr>
        <w:rFonts w:ascii="Courier New" w:hAnsi="Courier New" w:hint="default"/>
      </w:rPr>
    </w:lvl>
    <w:lvl w:ilvl="8" w:tplc="04140005" w:tentative="1">
      <w:start w:val="1"/>
      <w:numFmt w:val="bullet"/>
      <w:lvlText w:val=""/>
      <w:lvlJc w:val="left"/>
      <w:pPr>
        <w:tabs>
          <w:tab w:val="num" w:pos="7260"/>
        </w:tabs>
        <w:ind w:left="7260" w:hanging="360"/>
      </w:pPr>
      <w:rPr>
        <w:rFonts w:ascii="Wingdings" w:hAnsi="Wingdings" w:hint="default"/>
      </w:rPr>
    </w:lvl>
  </w:abstractNum>
  <w:num w:numId="1" w16cid:durableId="755632433">
    <w:abstractNumId w:val="31"/>
  </w:num>
  <w:num w:numId="2" w16cid:durableId="1918395415">
    <w:abstractNumId w:val="23"/>
  </w:num>
  <w:num w:numId="3" w16cid:durableId="2041011987">
    <w:abstractNumId w:val="21"/>
  </w:num>
  <w:num w:numId="4" w16cid:durableId="244918996">
    <w:abstractNumId w:val="33"/>
  </w:num>
  <w:num w:numId="5" w16cid:durableId="2083986272">
    <w:abstractNumId w:val="22"/>
  </w:num>
  <w:num w:numId="6" w16cid:durableId="405882574">
    <w:abstractNumId w:val="27"/>
  </w:num>
  <w:num w:numId="7" w16cid:durableId="1159927208">
    <w:abstractNumId w:val="10"/>
  </w:num>
  <w:num w:numId="8" w16cid:durableId="177428269">
    <w:abstractNumId w:val="7"/>
  </w:num>
  <w:num w:numId="9" w16cid:durableId="19825360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778160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39362643">
    <w:abstractNumId w:val="14"/>
  </w:num>
  <w:num w:numId="12" w16cid:durableId="122697833">
    <w:abstractNumId w:val="20"/>
  </w:num>
  <w:num w:numId="13" w16cid:durableId="1542284251">
    <w:abstractNumId w:val="29"/>
  </w:num>
  <w:num w:numId="14" w16cid:durableId="907151470">
    <w:abstractNumId w:val="26"/>
  </w:num>
  <w:num w:numId="15" w16cid:durableId="866069116">
    <w:abstractNumId w:val="12"/>
  </w:num>
  <w:num w:numId="16" w16cid:durableId="725833523">
    <w:abstractNumId w:val="4"/>
  </w:num>
  <w:num w:numId="17" w16cid:durableId="1291937799">
    <w:abstractNumId w:val="32"/>
  </w:num>
  <w:num w:numId="18" w16cid:durableId="1794783274">
    <w:abstractNumId w:val="18"/>
  </w:num>
  <w:num w:numId="19" w16cid:durableId="377704192">
    <w:abstractNumId w:val="17"/>
  </w:num>
  <w:num w:numId="20" w16cid:durableId="778528027">
    <w:abstractNumId w:val="30"/>
  </w:num>
  <w:num w:numId="21" w16cid:durableId="317460178">
    <w:abstractNumId w:val="0"/>
  </w:num>
  <w:num w:numId="22" w16cid:durableId="699740560">
    <w:abstractNumId w:val="5"/>
  </w:num>
  <w:num w:numId="23" w16cid:durableId="259460138">
    <w:abstractNumId w:val="8"/>
  </w:num>
  <w:num w:numId="24" w16cid:durableId="466556245">
    <w:abstractNumId w:val="28"/>
  </w:num>
  <w:num w:numId="25" w16cid:durableId="1004090046">
    <w:abstractNumId w:val="16"/>
  </w:num>
  <w:num w:numId="26" w16cid:durableId="1282151801">
    <w:abstractNumId w:val="6"/>
  </w:num>
  <w:num w:numId="27" w16cid:durableId="2120491717">
    <w:abstractNumId w:val="11"/>
  </w:num>
  <w:num w:numId="28" w16cid:durableId="445539634">
    <w:abstractNumId w:val="25"/>
  </w:num>
  <w:num w:numId="29" w16cid:durableId="1010763815">
    <w:abstractNumId w:val="9"/>
  </w:num>
  <w:num w:numId="30" w16cid:durableId="1163621755">
    <w:abstractNumId w:val="24"/>
  </w:num>
  <w:num w:numId="31" w16cid:durableId="612904860">
    <w:abstractNumId w:val="19"/>
  </w:num>
  <w:num w:numId="32" w16cid:durableId="1081874707">
    <w:abstractNumId w:val="1"/>
  </w:num>
  <w:num w:numId="33" w16cid:durableId="905648318">
    <w:abstractNumId w:val="15"/>
  </w:num>
  <w:num w:numId="34" w16cid:durableId="1052998479">
    <w:abstractNumId w:val="2"/>
  </w:num>
  <w:num w:numId="35" w16cid:durableId="16647465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grammar="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D05"/>
    <w:rsid w:val="000329D0"/>
    <w:rsid w:val="00045893"/>
    <w:rsid w:val="00091C09"/>
    <w:rsid w:val="00093CD6"/>
    <w:rsid w:val="000B4259"/>
    <w:rsid w:val="000B518E"/>
    <w:rsid w:val="000C3C8F"/>
    <w:rsid w:val="000E31F3"/>
    <w:rsid w:val="000E688E"/>
    <w:rsid w:val="000F5B8F"/>
    <w:rsid w:val="00101D2F"/>
    <w:rsid w:val="0010434B"/>
    <w:rsid w:val="0012401E"/>
    <w:rsid w:val="001270CD"/>
    <w:rsid w:val="00134EE4"/>
    <w:rsid w:val="00135774"/>
    <w:rsid w:val="001444C5"/>
    <w:rsid w:val="001507D8"/>
    <w:rsid w:val="0015323B"/>
    <w:rsid w:val="00172E93"/>
    <w:rsid w:val="0018663A"/>
    <w:rsid w:val="00197ABD"/>
    <w:rsid w:val="001D18B6"/>
    <w:rsid w:val="0021273B"/>
    <w:rsid w:val="00216780"/>
    <w:rsid w:val="00236B68"/>
    <w:rsid w:val="00251D0E"/>
    <w:rsid w:val="00252841"/>
    <w:rsid w:val="002608A1"/>
    <w:rsid w:val="002614F5"/>
    <w:rsid w:val="00263816"/>
    <w:rsid w:val="002842FD"/>
    <w:rsid w:val="002C001B"/>
    <w:rsid w:val="002C3938"/>
    <w:rsid w:val="002D3815"/>
    <w:rsid w:val="002E7D54"/>
    <w:rsid w:val="0032472B"/>
    <w:rsid w:val="00332F7D"/>
    <w:rsid w:val="00360011"/>
    <w:rsid w:val="00371A0F"/>
    <w:rsid w:val="003745E5"/>
    <w:rsid w:val="003A0500"/>
    <w:rsid w:val="003A78B7"/>
    <w:rsid w:val="003A7D2E"/>
    <w:rsid w:val="003B6830"/>
    <w:rsid w:val="003D02A4"/>
    <w:rsid w:val="003E3C5B"/>
    <w:rsid w:val="0041409D"/>
    <w:rsid w:val="004168EC"/>
    <w:rsid w:val="00425441"/>
    <w:rsid w:val="004262E1"/>
    <w:rsid w:val="004269D4"/>
    <w:rsid w:val="00441268"/>
    <w:rsid w:val="004476E3"/>
    <w:rsid w:val="00457FB1"/>
    <w:rsid w:val="00462C98"/>
    <w:rsid w:val="00465EEE"/>
    <w:rsid w:val="00480924"/>
    <w:rsid w:val="004924E9"/>
    <w:rsid w:val="00493002"/>
    <w:rsid w:val="0049576A"/>
    <w:rsid w:val="004B167E"/>
    <w:rsid w:val="004C3DFA"/>
    <w:rsid w:val="004E0147"/>
    <w:rsid w:val="005044D2"/>
    <w:rsid w:val="0054714A"/>
    <w:rsid w:val="00547764"/>
    <w:rsid w:val="00554964"/>
    <w:rsid w:val="00580000"/>
    <w:rsid w:val="00595D47"/>
    <w:rsid w:val="005C32AD"/>
    <w:rsid w:val="005C5224"/>
    <w:rsid w:val="005C6511"/>
    <w:rsid w:val="005F3C93"/>
    <w:rsid w:val="005F72AA"/>
    <w:rsid w:val="00650C89"/>
    <w:rsid w:val="00652AA2"/>
    <w:rsid w:val="00657583"/>
    <w:rsid w:val="006961F5"/>
    <w:rsid w:val="006A4188"/>
    <w:rsid w:val="006A7B53"/>
    <w:rsid w:val="006B2BB0"/>
    <w:rsid w:val="006B4345"/>
    <w:rsid w:val="0070049A"/>
    <w:rsid w:val="007005E6"/>
    <w:rsid w:val="00707E6B"/>
    <w:rsid w:val="00714401"/>
    <w:rsid w:val="00745928"/>
    <w:rsid w:val="00746354"/>
    <w:rsid w:val="0075203E"/>
    <w:rsid w:val="00774837"/>
    <w:rsid w:val="007764B8"/>
    <w:rsid w:val="00793403"/>
    <w:rsid w:val="007C6205"/>
    <w:rsid w:val="007D7048"/>
    <w:rsid w:val="007F104A"/>
    <w:rsid w:val="00801171"/>
    <w:rsid w:val="00815CCA"/>
    <w:rsid w:val="008704E5"/>
    <w:rsid w:val="008856F4"/>
    <w:rsid w:val="008A4761"/>
    <w:rsid w:val="008D369D"/>
    <w:rsid w:val="008E518A"/>
    <w:rsid w:val="008E6B71"/>
    <w:rsid w:val="00922EE0"/>
    <w:rsid w:val="00932FDD"/>
    <w:rsid w:val="00942504"/>
    <w:rsid w:val="0097533A"/>
    <w:rsid w:val="00995E3B"/>
    <w:rsid w:val="009B38D1"/>
    <w:rsid w:val="009C00DA"/>
    <w:rsid w:val="009F5143"/>
    <w:rsid w:val="00A04EBE"/>
    <w:rsid w:val="00A21BBE"/>
    <w:rsid w:val="00A41E75"/>
    <w:rsid w:val="00A43AD7"/>
    <w:rsid w:val="00A56DBA"/>
    <w:rsid w:val="00A6391D"/>
    <w:rsid w:val="00A8711E"/>
    <w:rsid w:val="00A87674"/>
    <w:rsid w:val="00AA200D"/>
    <w:rsid w:val="00AA5B58"/>
    <w:rsid w:val="00AB07D5"/>
    <w:rsid w:val="00AD3303"/>
    <w:rsid w:val="00AE0073"/>
    <w:rsid w:val="00AE2FDF"/>
    <w:rsid w:val="00AE49E0"/>
    <w:rsid w:val="00B10E20"/>
    <w:rsid w:val="00B30C4A"/>
    <w:rsid w:val="00B437C1"/>
    <w:rsid w:val="00B50F03"/>
    <w:rsid w:val="00B56417"/>
    <w:rsid w:val="00B56CB5"/>
    <w:rsid w:val="00B64606"/>
    <w:rsid w:val="00BA123B"/>
    <w:rsid w:val="00BA6762"/>
    <w:rsid w:val="00BD2516"/>
    <w:rsid w:val="00BE2B01"/>
    <w:rsid w:val="00BE50AD"/>
    <w:rsid w:val="00BE60A7"/>
    <w:rsid w:val="00C268FC"/>
    <w:rsid w:val="00C32456"/>
    <w:rsid w:val="00C3512A"/>
    <w:rsid w:val="00C362F9"/>
    <w:rsid w:val="00C41338"/>
    <w:rsid w:val="00C500DD"/>
    <w:rsid w:val="00C50BD1"/>
    <w:rsid w:val="00C55A73"/>
    <w:rsid w:val="00C8327E"/>
    <w:rsid w:val="00CA1EB7"/>
    <w:rsid w:val="00CD45BF"/>
    <w:rsid w:val="00CD72BD"/>
    <w:rsid w:val="00CE45FA"/>
    <w:rsid w:val="00D21FAE"/>
    <w:rsid w:val="00D57F5C"/>
    <w:rsid w:val="00D62D93"/>
    <w:rsid w:val="00DB151E"/>
    <w:rsid w:val="00DD2C75"/>
    <w:rsid w:val="00DE33F0"/>
    <w:rsid w:val="00DF4DAA"/>
    <w:rsid w:val="00DF6185"/>
    <w:rsid w:val="00E42D05"/>
    <w:rsid w:val="00E62DC0"/>
    <w:rsid w:val="00E66B1B"/>
    <w:rsid w:val="00E8743B"/>
    <w:rsid w:val="00E91FF5"/>
    <w:rsid w:val="00E94329"/>
    <w:rsid w:val="00EB4FAA"/>
    <w:rsid w:val="00EF51FF"/>
    <w:rsid w:val="00F02614"/>
    <w:rsid w:val="00F26955"/>
    <w:rsid w:val="00F542E0"/>
    <w:rsid w:val="00F6713C"/>
    <w:rsid w:val="00F87CFD"/>
    <w:rsid w:val="00F97E32"/>
    <w:rsid w:val="00FA3521"/>
    <w:rsid w:val="00FC218D"/>
    <w:rsid w:val="00FC7874"/>
    <w:rsid w:val="00FE6139"/>
    <w:rsid w:val="00FF0352"/>
    <w:rsid w:val="00FF1C2C"/>
    <w:rsid w:val="00FF405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7875803B"/>
  <w15:docId w15:val="{13034DFA-7A2E-43C0-BDA8-FF5220F61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D05"/>
  </w:style>
  <w:style w:type="paragraph" w:styleId="Overskrift1">
    <w:name w:val="heading 1"/>
    <w:basedOn w:val="Normal"/>
    <w:next w:val="Normal"/>
    <w:link w:val="Overskrift1Tegn"/>
    <w:uiPriority w:val="9"/>
    <w:qFormat/>
    <w:rsid w:val="00E42D0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nhideWhenUsed/>
    <w:qFormat/>
    <w:rsid w:val="00E42D0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Overskrift3">
    <w:name w:val="heading 3"/>
    <w:basedOn w:val="Normal"/>
    <w:next w:val="Normal"/>
    <w:link w:val="Overskrift3Tegn"/>
    <w:unhideWhenUsed/>
    <w:qFormat/>
    <w:rsid w:val="00E42D05"/>
    <w:pPr>
      <w:keepNext/>
      <w:keepLines/>
      <w:spacing w:before="200" w:after="0"/>
      <w:outlineLvl w:val="2"/>
    </w:pPr>
    <w:rPr>
      <w:rFonts w:asciiTheme="majorHAnsi" w:eastAsiaTheme="majorEastAsia" w:hAnsiTheme="majorHAnsi" w:cstheme="majorBidi"/>
      <w:b/>
      <w:bCs/>
      <w:color w:val="4F81BD" w:themeColor="accent1"/>
    </w:rPr>
  </w:style>
  <w:style w:type="paragraph" w:styleId="Overskrift4">
    <w:name w:val="heading 4"/>
    <w:next w:val="Normal"/>
    <w:link w:val="Overskrift4Tegn"/>
    <w:qFormat/>
    <w:rsid w:val="00E42D05"/>
    <w:pPr>
      <w:keepNext/>
      <w:keepLines/>
      <w:tabs>
        <w:tab w:val="num" w:pos="864"/>
      </w:tabs>
      <w:spacing w:before="200" w:after="0" w:line="240" w:lineRule="auto"/>
      <w:ind w:left="864" w:hanging="864"/>
      <w:outlineLvl w:val="3"/>
    </w:pPr>
    <w:rPr>
      <w:rFonts w:ascii="Arial" w:eastAsia="Times New Roman" w:hAnsi="Arial" w:cs="Times New Roman"/>
      <w:b/>
      <w:color w:val="0000FF"/>
      <w:kern w:val="28"/>
      <w:szCs w:val="20"/>
      <w:lang w:val="en-GB"/>
    </w:rPr>
  </w:style>
  <w:style w:type="paragraph" w:styleId="Overskrift5">
    <w:name w:val="heading 5"/>
    <w:basedOn w:val="Normal"/>
    <w:next w:val="Normal"/>
    <w:link w:val="Overskrift5Tegn"/>
    <w:uiPriority w:val="9"/>
    <w:unhideWhenUsed/>
    <w:qFormat/>
    <w:rsid w:val="00CE45F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E42D05"/>
    <w:rPr>
      <w:rFonts w:asciiTheme="majorHAnsi" w:eastAsiaTheme="majorEastAsia" w:hAnsiTheme="majorHAnsi" w:cstheme="majorBidi"/>
      <w:b/>
      <w:bCs/>
      <w:color w:val="365F91" w:themeColor="accent1" w:themeShade="BF"/>
      <w:sz w:val="28"/>
      <w:szCs w:val="28"/>
    </w:rPr>
  </w:style>
  <w:style w:type="character" w:customStyle="1" w:styleId="Overskrift2Tegn">
    <w:name w:val="Overskrift 2 Tegn"/>
    <w:basedOn w:val="Standardskriftforavsnitt"/>
    <w:link w:val="Overskrift2"/>
    <w:uiPriority w:val="9"/>
    <w:rsid w:val="00E42D05"/>
    <w:rPr>
      <w:rFonts w:asciiTheme="majorHAnsi" w:eastAsiaTheme="majorEastAsia" w:hAnsiTheme="majorHAnsi" w:cstheme="majorBidi"/>
      <w:b/>
      <w:bCs/>
      <w:color w:val="4F81BD" w:themeColor="accent1"/>
      <w:sz w:val="26"/>
      <w:szCs w:val="26"/>
    </w:rPr>
  </w:style>
  <w:style w:type="character" w:customStyle="1" w:styleId="Overskrift3Tegn">
    <w:name w:val="Overskrift 3 Tegn"/>
    <w:basedOn w:val="Standardskriftforavsnitt"/>
    <w:link w:val="Overskrift3"/>
    <w:rsid w:val="00E42D05"/>
    <w:rPr>
      <w:rFonts w:asciiTheme="majorHAnsi" w:eastAsiaTheme="majorEastAsia" w:hAnsiTheme="majorHAnsi" w:cstheme="majorBidi"/>
      <w:b/>
      <w:bCs/>
      <w:color w:val="4F81BD" w:themeColor="accent1"/>
    </w:rPr>
  </w:style>
  <w:style w:type="character" w:customStyle="1" w:styleId="Overskrift4Tegn">
    <w:name w:val="Overskrift 4 Tegn"/>
    <w:basedOn w:val="Standardskriftforavsnitt"/>
    <w:link w:val="Overskrift4"/>
    <w:rsid w:val="00E42D05"/>
    <w:rPr>
      <w:rFonts w:ascii="Arial" w:eastAsia="Times New Roman" w:hAnsi="Arial" w:cs="Times New Roman"/>
      <w:b/>
      <w:color w:val="0000FF"/>
      <w:kern w:val="28"/>
      <w:szCs w:val="20"/>
      <w:lang w:val="en-GB"/>
    </w:rPr>
  </w:style>
  <w:style w:type="paragraph" w:styleId="Overskriftforinnholdsfortegnelse">
    <w:name w:val="TOC Heading"/>
    <w:basedOn w:val="Overskrift1"/>
    <w:next w:val="Normal"/>
    <w:uiPriority w:val="39"/>
    <w:semiHidden/>
    <w:unhideWhenUsed/>
    <w:qFormat/>
    <w:rsid w:val="00E42D05"/>
    <w:pPr>
      <w:outlineLvl w:val="9"/>
    </w:pPr>
    <w:rPr>
      <w:lang w:eastAsia="nb-NO"/>
    </w:rPr>
  </w:style>
  <w:style w:type="paragraph" w:styleId="INNH1">
    <w:name w:val="toc 1"/>
    <w:basedOn w:val="Normal"/>
    <w:next w:val="Normal"/>
    <w:autoRedefine/>
    <w:uiPriority w:val="39"/>
    <w:unhideWhenUsed/>
    <w:rsid w:val="00E42D05"/>
    <w:pPr>
      <w:spacing w:after="100"/>
    </w:pPr>
  </w:style>
  <w:style w:type="character" w:styleId="Hyperkobling">
    <w:name w:val="Hyperlink"/>
    <w:basedOn w:val="Standardskriftforavsnitt"/>
    <w:uiPriority w:val="99"/>
    <w:unhideWhenUsed/>
    <w:rsid w:val="00E42D05"/>
    <w:rPr>
      <w:color w:val="0000FF" w:themeColor="hyperlink"/>
      <w:u w:val="single"/>
    </w:rPr>
  </w:style>
  <w:style w:type="paragraph" w:styleId="Bobletekst">
    <w:name w:val="Balloon Text"/>
    <w:basedOn w:val="Normal"/>
    <w:link w:val="BobletekstTegn"/>
    <w:uiPriority w:val="99"/>
    <w:semiHidden/>
    <w:unhideWhenUsed/>
    <w:rsid w:val="00E42D05"/>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E42D05"/>
    <w:rPr>
      <w:rFonts w:ascii="Tahoma" w:hAnsi="Tahoma" w:cs="Tahoma"/>
      <w:sz w:val="16"/>
      <w:szCs w:val="16"/>
    </w:rPr>
  </w:style>
  <w:style w:type="paragraph" w:styleId="Listeavsnitt">
    <w:name w:val="List Paragraph"/>
    <w:basedOn w:val="Normal"/>
    <w:uiPriority w:val="34"/>
    <w:qFormat/>
    <w:rsid w:val="00E42D05"/>
    <w:pPr>
      <w:ind w:left="720"/>
      <w:contextualSpacing/>
    </w:pPr>
  </w:style>
  <w:style w:type="paragraph" w:styleId="INNH2">
    <w:name w:val="toc 2"/>
    <w:basedOn w:val="Normal"/>
    <w:next w:val="Normal"/>
    <w:autoRedefine/>
    <w:uiPriority w:val="39"/>
    <w:unhideWhenUsed/>
    <w:rsid w:val="00E42D05"/>
    <w:pPr>
      <w:spacing w:after="100"/>
      <w:ind w:left="220"/>
    </w:pPr>
  </w:style>
  <w:style w:type="paragraph" w:customStyle="1" w:styleId="Contractstyle">
    <w:name w:val="Contractstyle"/>
    <w:link w:val="ContractstyleTegn"/>
    <w:rsid w:val="00E42D05"/>
    <w:pPr>
      <w:keepLines/>
      <w:tabs>
        <w:tab w:val="left" w:pos="720"/>
      </w:tabs>
      <w:spacing w:before="60" w:after="60" w:line="240" w:lineRule="auto"/>
      <w:ind w:left="720"/>
    </w:pPr>
    <w:rPr>
      <w:rFonts w:ascii="Times New Roman" w:eastAsia="Times New Roman" w:hAnsi="Times New Roman" w:cs="Times New Roman"/>
      <w:szCs w:val="20"/>
      <w:lang w:val="en-GB"/>
    </w:rPr>
  </w:style>
  <w:style w:type="character" w:styleId="Merknadsreferanse">
    <w:name w:val="annotation reference"/>
    <w:semiHidden/>
    <w:rsid w:val="00E42D05"/>
    <w:rPr>
      <w:sz w:val="16"/>
    </w:rPr>
  </w:style>
  <w:style w:type="paragraph" w:styleId="Merknadstekst">
    <w:name w:val="annotation text"/>
    <w:basedOn w:val="Normal"/>
    <w:link w:val="MerknadstekstTegn"/>
    <w:semiHidden/>
    <w:rsid w:val="00E42D05"/>
    <w:pPr>
      <w:spacing w:after="0" w:line="240" w:lineRule="auto"/>
    </w:pPr>
    <w:rPr>
      <w:rFonts w:ascii="Times New Roman" w:eastAsia="Times New Roman" w:hAnsi="Times New Roman" w:cs="Times New Roman"/>
      <w:sz w:val="20"/>
      <w:szCs w:val="20"/>
      <w:lang w:val="en-AU"/>
    </w:rPr>
  </w:style>
  <w:style w:type="character" w:customStyle="1" w:styleId="MerknadstekstTegn">
    <w:name w:val="Merknadstekst Tegn"/>
    <w:basedOn w:val="Standardskriftforavsnitt"/>
    <w:link w:val="Merknadstekst"/>
    <w:semiHidden/>
    <w:rsid w:val="00E42D05"/>
    <w:rPr>
      <w:rFonts w:ascii="Times New Roman" w:eastAsia="Times New Roman" w:hAnsi="Times New Roman" w:cs="Times New Roman"/>
      <w:sz w:val="20"/>
      <w:szCs w:val="20"/>
      <w:lang w:val="en-AU"/>
    </w:rPr>
  </w:style>
  <w:style w:type="paragraph" w:styleId="Ingenmellomrom">
    <w:name w:val="No Spacing"/>
    <w:uiPriority w:val="1"/>
    <w:qFormat/>
    <w:rsid w:val="00E42D05"/>
    <w:pPr>
      <w:spacing w:after="0" w:line="240" w:lineRule="auto"/>
    </w:pPr>
  </w:style>
  <w:style w:type="paragraph" w:styleId="Kommentaremne">
    <w:name w:val="annotation subject"/>
    <w:basedOn w:val="Merknadstekst"/>
    <w:next w:val="Merknadstekst"/>
    <w:link w:val="KommentaremneTegn"/>
    <w:uiPriority w:val="99"/>
    <w:semiHidden/>
    <w:unhideWhenUsed/>
    <w:rsid w:val="00E42D05"/>
    <w:pPr>
      <w:spacing w:after="200"/>
    </w:pPr>
    <w:rPr>
      <w:rFonts w:asciiTheme="minorHAnsi" w:eastAsiaTheme="minorHAnsi" w:hAnsiTheme="minorHAnsi" w:cstheme="minorBidi"/>
      <w:b/>
      <w:bCs/>
      <w:lang w:val="nb-NO"/>
    </w:rPr>
  </w:style>
  <w:style w:type="character" w:customStyle="1" w:styleId="KommentaremneTegn">
    <w:name w:val="Kommentaremne Tegn"/>
    <w:basedOn w:val="MerknadstekstTegn"/>
    <w:link w:val="Kommentaremne"/>
    <w:uiPriority w:val="99"/>
    <w:semiHidden/>
    <w:rsid w:val="00E42D05"/>
    <w:rPr>
      <w:rFonts w:ascii="Times New Roman" w:eastAsia="Times New Roman" w:hAnsi="Times New Roman" w:cs="Times New Roman"/>
      <w:b/>
      <w:bCs/>
      <w:sz w:val="20"/>
      <w:szCs w:val="20"/>
      <w:lang w:val="en-AU"/>
    </w:rPr>
  </w:style>
  <w:style w:type="paragraph" w:styleId="Fotnotetekst">
    <w:name w:val="footnote text"/>
    <w:basedOn w:val="Normal"/>
    <w:link w:val="FotnotetekstTegn"/>
    <w:semiHidden/>
    <w:rsid w:val="00E42D05"/>
    <w:pPr>
      <w:spacing w:after="0" w:line="240" w:lineRule="auto"/>
    </w:pPr>
    <w:rPr>
      <w:rFonts w:ascii="Times New Roman" w:eastAsia="Times New Roman" w:hAnsi="Times New Roman" w:cs="Times New Roman"/>
      <w:sz w:val="20"/>
      <w:szCs w:val="20"/>
      <w:lang w:val="en-AU"/>
    </w:rPr>
  </w:style>
  <w:style w:type="character" w:customStyle="1" w:styleId="FotnotetekstTegn">
    <w:name w:val="Fotnotetekst Tegn"/>
    <w:basedOn w:val="Standardskriftforavsnitt"/>
    <w:link w:val="Fotnotetekst"/>
    <w:semiHidden/>
    <w:rsid w:val="00E42D05"/>
    <w:rPr>
      <w:rFonts w:ascii="Times New Roman" w:eastAsia="Times New Roman" w:hAnsi="Times New Roman" w:cs="Times New Roman"/>
      <w:sz w:val="20"/>
      <w:szCs w:val="20"/>
      <w:lang w:val="en-AU"/>
    </w:rPr>
  </w:style>
  <w:style w:type="character" w:styleId="Fotnotereferanse">
    <w:name w:val="footnote reference"/>
    <w:semiHidden/>
    <w:rsid w:val="00E42D05"/>
    <w:rPr>
      <w:vertAlign w:val="superscript"/>
    </w:rPr>
  </w:style>
  <w:style w:type="paragraph" w:styleId="INNH3">
    <w:name w:val="toc 3"/>
    <w:basedOn w:val="Normal"/>
    <w:next w:val="Normal"/>
    <w:autoRedefine/>
    <w:uiPriority w:val="39"/>
    <w:unhideWhenUsed/>
    <w:rsid w:val="00E42D05"/>
    <w:pPr>
      <w:spacing w:after="100"/>
      <w:ind w:left="440"/>
    </w:pPr>
  </w:style>
  <w:style w:type="paragraph" w:styleId="Tittel">
    <w:name w:val="Title"/>
    <w:basedOn w:val="Normal"/>
    <w:next w:val="Normal"/>
    <w:link w:val="TittelTegn"/>
    <w:uiPriority w:val="10"/>
    <w:qFormat/>
    <w:rsid w:val="00E42D0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uiPriority w:val="10"/>
    <w:rsid w:val="00E42D05"/>
    <w:rPr>
      <w:rFonts w:asciiTheme="majorHAnsi" w:eastAsiaTheme="majorEastAsia" w:hAnsiTheme="majorHAnsi" w:cstheme="majorBidi"/>
      <w:color w:val="17365D" w:themeColor="text2" w:themeShade="BF"/>
      <w:spacing w:val="5"/>
      <w:kern w:val="28"/>
      <w:sz w:val="52"/>
      <w:szCs w:val="52"/>
    </w:rPr>
  </w:style>
  <w:style w:type="paragraph" w:styleId="Topptekst">
    <w:name w:val="header"/>
    <w:basedOn w:val="Normal"/>
    <w:link w:val="TopptekstTegn"/>
    <w:uiPriority w:val="99"/>
    <w:unhideWhenUsed/>
    <w:rsid w:val="00E42D05"/>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E42D05"/>
  </w:style>
  <w:style w:type="paragraph" w:styleId="Bunntekst">
    <w:name w:val="footer"/>
    <w:basedOn w:val="Normal"/>
    <w:link w:val="BunntekstTegn"/>
    <w:uiPriority w:val="99"/>
    <w:unhideWhenUsed/>
    <w:rsid w:val="00E42D05"/>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E42D05"/>
  </w:style>
  <w:style w:type="table" w:styleId="Tabellrutenett">
    <w:name w:val="Table Grid"/>
    <w:basedOn w:val="Vanligtabell"/>
    <w:uiPriority w:val="59"/>
    <w:rsid w:val="00E42D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tel">
    <w:name w:val="Subtitle"/>
    <w:basedOn w:val="Normal"/>
    <w:next w:val="Normal"/>
    <w:link w:val="UndertittelTegn"/>
    <w:uiPriority w:val="11"/>
    <w:qFormat/>
    <w:rsid w:val="005C522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5C5224"/>
    <w:rPr>
      <w:rFonts w:asciiTheme="majorHAnsi" w:eastAsiaTheme="majorEastAsia" w:hAnsiTheme="majorHAnsi" w:cstheme="majorBidi"/>
      <w:i/>
      <w:iCs/>
      <w:color w:val="4F81BD" w:themeColor="accent1"/>
      <w:spacing w:val="15"/>
      <w:sz w:val="24"/>
      <w:szCs w:val="24"/>
    </w:rPr>
  </w:style>
  <w:style w:type="character" w:customStyle="1" w:styleId="Overskrift5Tegn">
    <w:name w:val="Overskrift 5 Tegn"/>
    <w:basedOn w:val="Standardskriftforavsnitt"/>
    <w:link w:val="Overskrift5"/>
    <w:uiPriority w:val="9"/>
    <w:rsid w:val="00CE45FA"/>
    <w:rPr>
      <w:rFonts w:asciiTheme="majorHAnsi" w:eastAsiaTheme="majorEastAsia" w:hAnsiTheme="majorHAnsi" w:cstheme="majorBidi"/>
      <w:color w:val="243F60" w:themeColor="accent1" w:themeShade="7F"/>
    </w:rPr>
  </w:style>
  <w:style w:type="paragraph" w:styleId="NormalWeb">
    <w:name w:val="Normal (Web)"/>
    <w:basedOn w:val="Normal"/>
    <w:uiPriority w:val="99"/>
    <w:semiHidden/>
    <w:unhideWhenUsed/>
    <w:rsid w:val="000C3C8F"/>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ContractstyleTegn">
    <w:name w:val="Contractstyle Tegn"/>
    <w:link w:val="Contractstyle"/>
    <w:rsid w:val="00425441"/>
    <w:rPr>
      <w:rFonts w:ascii="Times New Roman" w:eastAsia="Times New Roman" w:hAnsi="Times New Roman" w:cs="Times New Roman"/>
      <w:szCs w:val="20"/>
      <w:lang w:val="en-GB"/>
    </w:rPr>
  </w:style>
  <w:style w:type="character" w:styleId="Ulstomtale">
    <w:name w:val="Unresolved Mention"/>
    <w:basedOn w:val="Standardskriftforavsnitt"/>
    <w:uiPriority w:val="99"/>
    <w:semiHidden/>
    <w:unhideWhenUsed/>
    <w:rsid w:val="00C55A73"/>
    <w:rPr>
      <w:color w:val="605E5C"/>
      <w:shd w:val="clear" w:color="auto" w:fill="E1DFDD"/>
    </w:rPr>
  </w:style>
  <w:style w:type="character" w:styleId="Fulgthyperkobling">
    <w:name w:val="FollowedHyperlink"/>
    <w:basedOn w:val="Standardskriftforavsnitt"/>
    <w:uiPriority w:val="99"/>
    <w:semiHidden/>
    <w:unhideWhenUsed/>
    <w:rsid w:val="00A43AD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367768">
      <w:bodyDiv w:val="1"/>
      <w:marLeft w:val="0"/>
      <w:marRight w:val="0"/>
      <w:marTop w:val="0"/>
      <w:marBottom w:val="0"/>
      <w:divBdr>
        <w:top w:val="none" w:sz="0" w:space="0" w:color="auto"/>
        <w:left w:val="none" w:sz="0" w:space="0" w:color="auto"/>
        <w:bottom w:val="none" w:sz="0" w:space="0" w:color="auto"/>
        <w:right w:val="none" w:sz="0" w:space="0" w:color="auto"/>
      </w:divBdr>
    </w:div>
    <w:div w:id="433088814">
      <w:bodyDiv w:val="1"/>
      <w:marLeft w:val="0"/>
      <w:marRight w:val="0"/>
      <w:marTop w:val="0"/>
      <w:marBottom w:val="0"/>
      <w:divBdr>
        <w:top w:val="none" w:sz="0" w:space="0" w:color="auto"/>
        <w:left w:val="none" w:sz="0" w:space="0" w:color="auto"/>
        <w:bottom w:val="none" w:sz="0" w:space="0" w:color="auto"/>
        <w:right w:val="none" w:sz="0" w:space="0" w:color="auto"/>
      </w:divBdr>
    </w:div>
    <w:div w:id="609044428">
      <w:bodyDiv w:val="1"/>
      <w:marLeft w:val="0"/>
      <w:marRight w:val="0"/>
      <w:marTop w:val="0"/>
      <w:marBottom w:val="0"/>
      <w:divBdr>
        <w:top w:val="none" w:sz="0" w:space="0" w:color="auto"/>
        <w:left w:val="none" w:sz="0" w:space="0" w:color="auto"/>
        <w:bottom w:val="none" w:sz="0" w:space="0" w:color="auto"/>
        <w:right w:val="none" w:sz="0" w:space="0" w:color="auto"/>
      </w:divBdr>
    </w:div>
    <w:div w:id="1078207539">
      <w:bodyDiv w:val="1"/>
      <w:marLeft w:val="0"/>
      <w:marRight w:val="0"/>
      <w:marTop w:val="0"/>
      <w:marBottom w:val="0"/>
      <w:divBdr>
        <w:top w:val="none" w:sz="0" w:space="0" w:color="auto"/>
        <w:left w:val="none" w:sz="0" w:space="0" w:color="auto"/>
        <w:bottom w:val="none" w:sz="0" w:space="0" w:color="auto"/>
        <w:right w:val="none" w:sz="0" w:space="0" w:color="auto"/>
      </w:divBdr>
    </w:div>
    <w:div w:id="1295217294">
      <w:bodyDiv w:val="1"/>
      <w:marLeft w:val="0"/>
      <w:marRight w:val="0"/>
      <w:marTop w:val="0"/>
      <w:marBottom w:val="0"/>
      <w:divBdr>
        <w:top w:val="none" w:sz="0" w:space="0" w:color="auto"/>
        <w:left w:val="none" w:sz="0" w:space="0" w:color="auto"/>
        <w:bottom w:val="none" w:sz="0" w:space="0" w:color="auto"/>
        <w:right w:val="none" w:sz="0" w:space="0" w:color="auto"/>
      </w:divBdr>
    </w:div>
    <w:div w:id="1404908579">
      <w:bodyDiv w:val="1"/>
      <w:marLeft w:val="0"/>
      <w:marRight w:val="0"/>
      <w:marTop w:val="0"/>
      <w:marBottom w:val="0"/>
      <w:divBdr>
        <w:top w:val="none" w:sz="0" w:space="0" w:color="auto"/>
        <w:left w:val="none" w:sz="0" w:space="0" w:color="auto"/>
        <w:bottom w:val="none" w:sz="0" w:space="0" w:color="auto"/>
        <w:right w:val="none" w:sz="0" w:space="0" w:color="auto"/>
      </w:divBdr>
    </w:div>
    <w:div w:id="184177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orges-bank.no/tema/statistikk/Valutakurse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orges-bank.no/tema/statistikk/Valutakurse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551883e-62c4-4dc0-b88c-9d7a9ddf6081">
      <Value>216</Value>
      <Value>12</Value>
      <Value>3</Value>
    </TaxCatchAll>
    <ForsvaretTeamsiteSecurityLevelNoteField xmlns="94b22cf4-6a8d-4649-9116-cdb63c458e64">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ForsvaretTeamsiteSecurityLevelNoteField>
    <ForsvaretTeamsiteSubjectNoteField xmlns="94b22cf4-6a8d-4649-9116-cdb63c458e64">
      <Terms xmlns="http://schemas.microsoft.com/office/infopath/2007/PartnerControls">
        <TermInfo xmlns="http://schemas.microsoft.com/office/infopath/2007/PartnerControls">
          <TermName xmlns="http://schemas.microsoft.com/office/infopath/2007/PartnerControls">Anskaffelser</TermName>
          <TermId xmlns="http://schemas.microsoft.com/office/infopath/2007/PartnerControls">104600fd-e726-48e3-81a6-9d3c5969cc1e</TermId>
        </TermInfo>
      </Terms>
    </ForsvaretTeamsiteSubjectNoteField>
    <TaxKeywordTaxHTField xmlns="2551883e-62c4-4dc0-b88c-9d7a9ddf6081">
      <Terms xmlns="http://schemas.microsoft.com/office/infopath/2007/PartnerControls"/>
    </TaxKeywordTaxHTField>
    <ForsvaretTeamsiteDocumentStatusField xmlns="94b22cf4-6a8d-4649-9116-cdb63c458e64">Ikke startet</ForsvaretTeamsiteDocumentStatusField>
    <PublishingExpirationDate xmlns="http://schemas.microsoft.com/sharepoint/v3" xsi:nil="true"/>
    <PublishingStartDate xmlns="http://schemas.microsoft.com/sharepoint/v3" xsi:nil="true"/>
    <ForsvaretTeamsiteOrganizationNoteField xmlns="94b22cf4-6a8d-4649-9116-cdb63c458e64">
      <Terms xmlns="http://schemas.microsoft.com/office/infopath/2007/PartnerControls">
        <TermInfo xmlns="http://schemas.microsoft.com/office/infopath/2007/PartnerControls">
          <TermName xmlns="http://schemas.microsoft.com/office/infopath/2007/PartnerControls">Forsvarsmateriell</TermName>
          <TermId xmlns="http://schemas.microsoft.com/office/infopath/2007/PartnerControls">7012e20a-10be-476a-8591-3589a1b8a0f8</TermId>
        </TermInfo>
      </Terms>
    </ForsvaretTeamsiteOrganizationNoteField>
  </documentManagement>
</p:properties>
</file>

<file path=customXml/item3.xml><?xml version="1.0" encoding="utf-8"?>
<ct:contentTypeSchema xmlns:ct="http://schemas.microsoft.com/office/2006/metadata/contentType" xmlns:ma="http://schemas.microsoft.com/office/2006/metadata/properties/metaAttributes" ct:_="" ma:_="" ma:contentTypeName="Forsvaret dokument" ma:contentTypeID="0x010100E04E9CB587854BDCB31D5A9387256C63000541ACD1EC881A4F8D238DDFA93416D7" ma:contentTypeVersion="2" ma:contentTypeDescription="Innholdstype for dokumenter med utvidet informasjon for Forsvaret." ma:contentTypeScope="" ma:versionID="42ee617459933a021531c1c20a8e3f03">
  <xsd:schema xmlns:xsd="http://www.w3.org/2001/XMLSchema" xmlns:xs="http://www.w3.org/2001/XMLSchema" xmlns:p="http://schemas.microsoft.com/office/2006/metadata/properties" xmlns:ns1="http://schemas.microsoft.com/sharepoint/v3" xmlns:ns2="94b22cf4-6a8d-4649-9116-cdb63c458e64" xmlns:ns3="2551883e-62c4-4dc0-b88c-9d7a9ddf6081" targetNamespace="http://schemas.microsoft.com/office/2006/metadata/properties" ma:root="true" ma:fieldsID="37c3dc88a5f61973455363c6394df89d" ns1:_="" ns2:_="" ns3:_="">
    <xsd:import namespace="http://schemas.microsoft.com/sharepoint/v3"/>
    <xsd:import namespace="94b22cf4-6a8d-4649-9116-cdb63c458e64"/>
    <xsd:import namespace="2551883e-62c4-4dc0-b88c-9d7a9ddf6081"/>
    <xsd:element name="properties">
      <xsd:complexType>
        <xsd:sequence>
          <xsd:element name="documentManagement">
            <xsd:complexType>
              <xsd:all>
                <xsd:element ref="ns2:ForsvaretTeamsiteOrganizationNoteField" minOccurs="0"/>
                <xsd:element ref="ns2:ForsvaretTeamsiteSubjectNoteField" minOccurs="0"/>
                <xsd:element ref="ns2:ForsvaretTeamsiteSecurityLevelNoteField" minOccurs="0"/>
                <xsd:element ref="ns3:TaxKeywordTaxHTField" minOccurs="0"/>
                <xsd:element ref="ns2:ForsvaretTeamsiteDocumentStatusField" minOccurs="0"/>
                <xsd:element ref="ns3:TaxCatchAll"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8" nillable="true" ma:displayName="Planlagt startdato" ma:description="Planlagt startdato er en områdekolonne som opprettes av publiseringsfunksjonen. Den brukes til å angi dato og klokkeslett for når denne siden vises for første gang for besøkende på området." ma:hidden="true" ma:internalName="PublishingStartDate">
      <xsd:simpleType>
        <xsd:restriction base="dms:Unknown"/>
      </xsd:simpleType>
    </xsd:element>
    <xsd:element name="PublishingExpirationDate" ma:index="19" nillable="true" ma:displayName="Planlagt utløpsdato" ma:description="Planlagt sluttdato er en områdekolonne som opprettes av publiseringsfunksjonen. Den brukes til å angi dato og klokkeslett for når denne siden ikke lenger vises for besøkende på området."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b22cf4-6a8d-4649-9116-cdb63c458e64" elementFormDefault="qualified">
    <xsd:import namespace="http://schemas.microsoft.com/office/2006/documentManagement/types"/>
    <xsd:import namespace="http://schemas.microsoft.com/office/infopath/2007/PartnerControls"/>
    <xsd:element name="ForsvaretTeamsiteOrganizationNoteField" ma:index="9" nillable="true" ma:taxonomy="true" ma:internalName="ForsvaretTeamsiteOrganizationNoteField" ma:taxonomyFieldName="ForsvaretTeamsiteOrganization" ma:displayName="Organisasjon" ma:fieldId="{ce581202-aef1-40d5-93f6-1bfc97bfdfec}" ma:taxonomyMulti="true" ma:sspId="9bc1ae65-7bad-4a1a-867d-1417b907e5da" ma:termSetId="8ef42b10-e278-477c-a425-1308312cba57" ma:anchorId="00000000-0000-0000-0000-000000000000" ma:open="false" ma:isKeyword="false">
      <xsd:complexType>
        <xsd:sequence>
          <xsd:element ref="pc:Terms" minOccurs="0" maxOccurs="1"/>
        </xsd:sequence>
      </xsd:complexType>
    </xsd:element>
    <xsd:element name="ForsvaretTeamsiteSubjectNoteField" ma:index="11" nillable="true" ma:taxonomy="true" ma:internalName="ForsvaretTeamsiteSubjectNoteField" ma:taxonomyFieldName="ForsvaretTeamsiteSubject" ma:displayName="Fag" ma:fieldId="{90867574-42ca-409e-8347-9ecc3a382dc4}" ma:taxonomyMulti="true" ma:sspId="9bc1ae65-7bad-4a1a-867d-1417b907e5da" ma:termSetId="2cfcbc71-4f83-4af0-ad30-f439954cf9b9" ma:anchorId="00000000-0000-0000-0000-000000000000" ma:open="false" ma:isKeyword="false">
      <xsd:complexType>
        <xsd:sequence>
          <xsd:element ref="pc:Terms" minOccurs="0" maxOccurs="1"/>
        </xsd:sequence>
      </xsd:complexType>
    </xsd:element>
    <xsd:element name="ForsvaretTeamsiteSecurityLevelNoteField" ma:index="13" ma:taxonomy="true" ma:internalName="ForsvaretTeamsiteSecurityLevelNoteField" ma:taxonomyFieldName="ForsvaretTeamsiteSecurityLevel" ma:displayName="Graderingsnivå" ma:fieldId="{9236b146-51f2-4d7d-9179-f23cb0260ed6}"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orsvaretTeamsiteDocumentStatusField" ma:index="16" nillable="true" ma:displayName="Dokumentstatus" ma:default="Ikke startet" ma:description="Brukes til å vise status for ett dokument" ma:internalName="ForsvaretTeamsiteDocumentStatusField">
      <xsd:simpleType>
        <xsd:restriction base="dms:Choice">
          <xsd:enumeration value="Ikke startet"/>
          <xsd:enumeration value="Under arbeid"/>
          <xsd:enumeration value="Ferdig"/>
          <xsd:enumeration value="Godkjent"/>
          <xsd:enumeration value="Utdatert"/>
          <xsd:enumeration value="Skal arkiveres"/>
        </xsd:restriction>
      </xsd:simpleType>
    </xsd:element>
  </xsd:schema>
  <xsd:schema xmlns:xsd="http://www.w3.org/2001/XMLSchema" xmlns:xs="http://www.w3.org/2001/XMLSchema" xmlns:dms="http://schemas.microsoft.com/office/2006/documentManagement/types" xmlns:pc="http://schemas.microsoft.com/office/infopath/2007/PartnerControls" targetNamespace="2551883e-62c4-4dc0-b88c-9d7a9ddf6081" elementFormDefault="qualified">
    <xsd:import namespace="http://schemas.microsoft.com/office/2006/documentManagement/types"/>
    <xsd:import namespace="http://schemas.microsoft.com/office/infopath/2007/PartnerControls"/>
    <xsd:element name="TaxKeywordTaxHTField" ma:index="15" nillable="true" ma:taxonomy="true" ma:internalName="TaxKeywordTaxHTField" ma:taxonomyFieldName="TaxKeyword" ma:displayName="Fritekstnøkkelord" ma:fieldId="{23f27201-bee3-471e-b2e7-b64fd8b7ca38}" ma:taxonomyMulti="true" ma:sspId="9bc1ae65-7bad-4a1a-867d-1417b907e5da" ma:termSetId="00000000-0000-0000-0000-000000000000" ma:anchorId="00000000-0000-0000-0000-000000000000" ma:open="true" ma:isKeyword="true">
      <xsd:complexType>
        <xsd:sequence>
          <xsd:element ref="pc:Terms" minOccurs="0" maxOccurs="1"/>
        </xsd:sequence>
      </xsd:complexType>
    </xsd:element>
    <xsd:element name="TaxCatchAll" ma:index="17" nillable="true" ma:displayName="Global taksonomikolonne" ma:description="" ma:hidden="true" ma:list="{04fc89db-a608-4a0c-a79e-b9b6c830ede6}" ma:internalName="TaxCatchAll" ma:showField="CatchAllData" ma:web="2551883e-62c4-4dc0-b88c-9d7a9ddf60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8F31A-278C-400D-AE15-B621D9C6AE9A}">
  <ds:schemaRefs>
    <ds:schemaRef ds:uri="http://schemas.microsoft.com/sharepoint/v3/contenttype/forms"/>
  </ds:schemaRefs>
</ds:datastoreItem>
</file>

<file path=customXml/itemProps2.xml><?xml version="1.0" encoding="utf-8"?>
<ds:datastoreItem xmlns:ds="http://schemas.openxmlformats.org/officeDocument/2006/customXml" ds:itemID="{8C142E3D-204D-47DF-B732-D64CD710CADB}">
  <ds:schemaRefs>
    <ds:schemaRef ds:uri="http://schemas.microsoft.com/office/2006/documentManagement/types"/>
    <ds:schemaRef ds:uri="http://schemas.openxmlformats.org/package/2006/metadata/core-properties"/>
    <ds:schemaRef ds:uri="http://schemas.microsoft.com/office/2006/metadata/properties"/>
    <ds:schemaRef ds:uri="http://purl.org/dc/terms/"/>
    <ds:schemaRef ds:uri="94b22cf4-6a8d-4649-9116-cdb63c458e64"/>
    <ds:schemaRef ds:uri="http://schemas.microsoft.com/office/infopath/2007/PartnerControls"/>
    <ds:schemaRef ds:uri="http://purl.org/dc/elements/1.1/"/>
    <ds:schemaRef ds:uri="http://www.w3.org/XML/1998/namespace"/>
    <ds:schemaRef ds:uri="2551883e-62c4-4dc0-b88c-9d7a9ddf6081"/>
    <ds:schemaRef ds:uri="http://schemas.microsoft.com/sharepoint/v3"/>
    <ds:schemaRef ds:uri="http://purl.org/dc/dcmitype/"/>
  </ds:schemaRefs>
</ds:datastoreItem>
</file>

<file path=customXml/itemProps3.xml><?xml version="1.0" encoding="utf-8"?>
<ds:datastoreItem xmlns:ds="http://schemas.openxmlformats.org/officeDocument/2006/customXml" ds:itemID="{0EAB2CF4-1C10-4FCA-8B05-91CE01495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4b22cf4-6a8d-4649-9116-cdb63c458e64"/>
    <ds:schemaRef ds:uri="2551883e-62c4-4dc0-b88c-9d7a9ddf60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B36290-F211-4D17-909A-30271EC9B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4</Pages>
  <Words>952</Words>
  <Characters>5050</Characters>
  <Application>Microsoft Office Word</Application>
  <DocSecurity>0</DocSecurity>
  <Lines>42</Lines>
  <Paragraphs>11</Paragraphs>
  <ScaleCrop>false</ScaleCrop>
  <HeadingPairs>
    <vt:vector size="2" baseType="variant">
      <vt:variant>
        <vt:lpstr>Tittel</vt:lpstr>
      </vt:variant>
      <vt:variant>
        <vt:i4>1</vt:i4>
      </vt:variant>
    </vt:vector>
  </HeadingPairs>
  <TitlesOfParts>
    <vt:vector size="1" baseType="lpstr">
      <vt:lpstr>Annex B - Price and Payment</vt:lpstr>
    </vt:vector>
  </TitlesOfParts>
  <Company>Forsvaret</Company>
  <LinksUpToDate>false</LinksUpToDate>
  <CharactersWithSpaces>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B - Price and Payment</dc:title>
  <dc:creator>Brevik, Geir Inge</dc:creator>
  <cp:keywords/>
  <cp:lastModifiedBy>Gaukerud, Geir Tore</cp:lastModifiedBy>
  <cp:revision>9</cp:revision>
  <dcterms:created xsi:type="dcterms:W3CDTF">2026-04-27T14:45:00Z</dcterms:created>
  <dcterms:modified xsi:type="dcterms:W3CDTF">2026-05-19T08:07:00Z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0x010100E04E9CB587854BDCB31D5A9387256C63000541ACD1EC881A4F8D238DDFA93416D7</vt:lpwstr>
  </property>
  <property fmtid="{D5CDD505-2E9C-101B-9397-08002B2CF9AE}" pid="3" name="TaxKeyword">
    <vt:lpwstr/>
  </property>
  <property fmtid="{D5CDD505-2E9C-101B-9397-08002B2CF9AE}" pid="4" name="ForsvaretTeamsiteOrganization">
    <vt:lpwstr>12;#Forsvarsmateriell|7012e20a-10be-476a-8591-3589a1b8a0f8</vt:lpwstr>
  </property>
  <property fmtid="{D5CDD505-2E9C-101B-9397-08002B2CF9AE}" pid="5" name="ForsvaretTeamsiteSubject">
    <vt:lpwstr>216;#Anskaffelser|104600fd-e726-48e3-81a6-9d3c5969cc1e</vt:lpwstr>
  </property>
  <property fmtid="{D5CDD505-2E9C-101B-9397-08002B2CF9AE}" pid="6" name="ForsvaretTeamsiteSecurityLevel">
    <vt:lpwstr>3;#UGRADERT|d00673f2-4025-410d-80f3-e4b359da56af</vt:lpwstr>
  </property>
  <property fmtid="{D5CDD505-2E9C-101B-9397-08002B2CF9AE}" pid="7" name="Dokumenttype">
    <vt:lpwstr>68;#Mal|1530cd0e-8610-4599-8976-a9470d5a661b</vt:lpwstr>
  </property>
  <property fmtid="{D5CDD505-2E9C-101B-9397-08002B2CF9AE}" pid="8" name="dd44c7d403c14a4f8957febd9c0ecc96">
    <vt:lpwstr/>
  </property>
  <property fmtid="{D5CDD505-2E9C-101B-9397-08002B2CF9AE}" pid="9" name="Dokumentklasse">
    <vt:lpwstr/>
  </property>
  <property fmtid="{D5CDD505-2E9C-101B-9397-08002B2CF9AE}" pid="10" name="Relasjoner Org/Prosess">
    <vt:lpwstr/>
  </property>
  <property fmtid="{D5CDD505-2E9C-101B-9397-08002B2CF9AE}" pid="11" name="IntranetMMSikkerhet">
    <vt:lpwstr>1;#UGRADERT|d00673f2-4025-410d-80f3-e4b359da56af</vt:lpwstr>
  </property>
  <property fmtid="{D5CDD505-2E9C-101B-9397-08002B2CF9AE}" pid="12" name="DokumentKilde">
    <vt:lpwstr/>
  </property>
  <property fmtid="{D5CDD505-2E9C-101B-9397-08002B2CF9AE}" pid="13" name="a129083fe24342ec93aa5a3174765023">
    <vt:lpwstr/>
  </property>
  <property fmtid="{D5CDD505-2E9C-101B-9397-08002B2CF9AE}" pid="14" name="Prosessprodukt2">
    <vt:lpwstr/>
  </property>
  <property fmtid="{D5CDD505-2E9C-101B-9397-08002B2CF9AE}" pid="15" name="Forvaltes av">
    <vt:lpwstr/>
  </property>
  <property fmtid="{D5CDD505-2E9C-101B-9397-08002B2CF9AE}" pid="16" name="Prosess vs Kap/Avd">
    <vt:lpwstr/>
  </property>
  <property fmtid="{D5CDD505-2E9C-101B-9397-08002B2CF9AE}" pid="17" name="Lokasjon">
    <vt:lpwstr/>
  </property>
</Properties>
</file>